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F4" w:rsidRPr="00B76CBD" w:rsidRDefault="009120AC" w:rsidP="009120AC">
      <w:pPr>
        <w:pStyle w:val="Heading1"/>
      </w:pPr>
      <w:r w:rsidRPr="00B76CBD">
        <w:t>Бази данни</w:t>
      </w:r>
    </w:p>
    <w:p w:rsidR="009120AC" w:rsidRPr="00B76CBD" w:rsidRDefault="009120AC" w:rsidP="009120AC">
      <w:pPr>
        <w:pStyle w:val="Heading2"/>
      </w:pPr>
      <w:r w:rsidRPr="00B76CBD">
        <w:t xml:space="preserve">Бази данни </w:t>
      </w:r>
      <w:r w:rsidR="00D11C49" w:rsidRPr="00B76CBD">
        <w:t>(БД, DB)</w:t>
      </w:r>
    </w:p>
    <w:p w:rsidR="009120AC" w:rsidRPr="00B76CBD" w:rsidRDefault="009120AC" w:rsidP="009120AC">
      <w:r w:rsidRPr="00B76CBD">
        <w:t>База данни е колекция от взаимносвързана информация, организирана във вид, удобен за софтуерна обработка.</w:t>
      </w:r>
    </w:p>
    <w:p w:rsidR="009120AC" w:rsidRPr="00B76CBD" w:rsidRDefault="009120AC" w:rsidP="009120AC">
      <w:pPr>
        <w:pStyle w:val="Heading2"/>
      </w:pPr>
      <w:r w:rsidRPr="00B76CBD">
        <w:t>Релационни бази данни</w:t>
      </w:r>
    </w:p>
    <w:p w:rsidR="009120AC" w:rsidRPr="00B76CBD" w:rsidRDefault="009120AC" w:rsidP="009120AC">
      <w:r w:rsidRPr="00B76CBD">
        <w:t>Релационните бази данни съхраняват информацията във формата на формално дефинирани таблици</w:t>
      </w:r>
      <w:r w:rsidR="005314C6" w:rsidRPr="00B76CBD">
        <w:t>.</w:t>
      </w:r>
    </w:p>
    <w:p w:rsidR="005314C6" w:rsidRPr="00B76CBD" w:rsidRDefault="005314C6" w:rsidP="009120AC">
      <w:r w:rsidRPr="00B76CBD">
        <w:t>Релационните бази данни за най-употребяваните в съвременните софтуерни системи.</w:t>
      </w:r>
    </w:p>
    <w:p w:rsidR="005314C6" w:rsidRPr="00B76CBD" w:rsidRDefault="005314C6" w:rsidP="005314C6">
      <w:pPr>
        <w:pStyle w:val="Heading3"/>
      </w:pPr>
      <w:r w:rsidRPr="00B76CBD">
        <w:t>Таблици (релации)</w:t>
      </w:r>
    </w:p>
    <w:p w:rsidR="005314C6" w:rsidRPr="00B76CBD" w:rsidRDefault="005314C6" w:rsidP="005314C6">
      <w:r w:rsidRPr="00B76CBD">
        <w:t>Колони (полета, атрибути) – характеризират се с име и дефиниционно множество (домейн); няма наредба</w:t>
      </w:r>
      <w:r w:rsidR="00CD2E5E" w:rsidRPr="00B76CBD">
        <w:t>.</w:t>
      </w:r>
    </w:p>
    <w:p w:rsidR="005314C6" w:rsidRPr="00B76CBD" w:rsidRDefault="005314C6" w:rsidP="005314C6">
      <w:r w:rsidRPr="00B76CBD">
        <w:t>Редове (записи, n-торки) – притежават стойност за всяка колона; няма наредба</w:t>
      </w:r>
      <w:r w:rsidR="00CD2E5E" w:rsidRPr="00B76CBD">
        <w:t>.</w:t>
      </w:r>
    </w:p>
    <w:p w:rsidR="005314C6" w:rsidRPr="00B76CBD" w:rsidRDefault="005314C6" w:rsidP="005314C6">
      <w:pPr>
        <w:pStyle w:val="Heading3"/>
      </w:pPr>
      <w:r w:rsidRPr="00B76CBD">
        <w:t>Първични ключове</w:t>
      </w:r>
      <w:r w:rsidR="00EF6D7C" w:rsidRPr="00B76CBD">
        <w:t xml:space="preserve"> (primary keys)</w:t>
      </w:r>
    </w:p>
    <w:p w:rsidR="005314C6" w:rsidRPr="00B76CBD" w:rsidRDefault="005314C6" w:rsidP="005314C6">
      <w:r w:rsidRPr="00B76CBD">
        <w:t xml:space="preserve">Колона или група колони, която </w:t>
      </w:r>
      <w:r w:rsidR="00A5004F" w:rsidRPr="00B76CBD">
        <w:t>определя еднозначно</w:t>
      </w:r>
      <w:r w:rsidRPr="00B76CBD">
        <w:t xml:space="preserve"> всеки запис (няма два записа с еднакви стойности)</w:t>
      </w:r>
      <w:r w:rsidR="00CD2E5E" w:rsidRPr="00B76CBD">
        <w:t>.</w:t>
      </w:r>
    </w:p>
    <w:p w:rsidR="00CD2E5E" w:rsidRPr="00B76CBD" w:rsidRDefault="00CD2E5E" w:rsidP="005314C6">
      <w:r w:rsidRPr="00B76CBD">
        <w:t>Използват се също за описване на зависимости между данните в различни таблици.</w:t>
      </w:r>
    </w:p>
    <w:p w:rsidR="00CD2E5E" w:rsidRPr="00B76CBD" w:rsidRDefault="00EF6D7C" w:rsidP="00EF6D7C">
      <w:pPr>
        <w:pStyle w:val="Heading3"/>
      </w:pPr>
      <w:r w:rsidRPr="00B76CBD">
        <w:t>Външни ключове (foreign keys)</w:t>
      </w:r>
    </w:p>
    <w:p w:rsidR="00EF6D7C" w:rsidRPr="00B76CBD" w:rsidRDefault="00EF6D7C" w:rsidP="00EF6D7C">
      <w:r w:rsidRPr="00B76CBD">
        <w:t>Колона или група колони, рефериращи първичен ключ (обикновено в друга таблица).</w:t>
      </w:r>
    </w:p>
    <w:p w:rsidR="00EF6D7C" w:rsidRPr="00B76CBD" w:rsidRDefault="00EF6D7C" w:rsidP="00EF6D7C">
      <w:r w:rsidRPr="00B76CBD">
        <w:t>Реализират зависимости (връзки) между данните в различни таблици.</w:t>
      </w:r>
    </w:p>
    <w:p w:rsidR="00EF6D7C" w:rsidRPr="00B76CBD" w:rsidRDefault="00EF6D7C" w:rsidP="00EF6D7C">
      <w:r w:rsidRPr="00B76CBD">
        <w:t xml:space="preserve">Един или няколко записа в таблицата, в която е дефиниран външния ключ, са свързани с </w:t>
      </w:r>
      <w:r w:rsidR="00DA640D" w:rsidRPr="00B76CBD">
        <w:t>точно един</w:t>
      </w:r>
      <w:r w:rsidRPr="00B76CBD">
        <w:t xml:space="preserve"> запис в таблицата, чийто </w:t>
      </w:r>
      <w:r w:rsidR="00DA640D" w:rsidRPr="00B76CBD">
        <w:t>първичен</w:t>
      </w:r>
      <w:r w:rsidRPr="00B76CBD">
        <w:t xml:space="preserve"> ключ се реферира.</w:t>
      </w:r>
    </w:p>
    <w:p w:rsidR="00E900EB" w:rsidRPr="00B76CBD" w:rsidRDefault="00E900EB" w:rsidP="00E900EB">
      <w:pPr>
        <w:pStyle w:val="Heading3"/>
      </w:pPr>
      <w:r w:rsidRPr="00B76CBD">
        <w:t>Индекси</w:t>
      </w:r>
    </w:p>
    <w:p w:rsidR="00E900EB" w:rsidRPr="00B76CBD" w:rsidRDefault="00E900EB" w:rsidP="00E900EB">
      <w:r w:rsidRPr="00B76CBD">
        <w:t>Служат за ускоряване манипулацията със записите в таблиците.</w:t>
      </w:r>
    </w:p>
    <w:p w:rsidR="00E900EB" w:rsidRPr="00B76CBD" w:rsidRDefault="00E900EB" w:rsidP="00E900EB">
      <w:r w:rsidRPr="00B76CBD">
        <w:t>„Съдържания”, които улесняват търсенето на конкретни записи в големи обеми информация.</w:t>
      </w:r>
    </w:p>
    <w:p w:rsidR="00E900EB" w:rsidRPr="00B76CBD" w:rsidRDefault="00E900EB" w:rsidP="00E900EB">
      <w:pPr>
        <w:pStyle w:val="Heading3"/>
      </w:pPr>
      <w:r w:rsidRPr="00B76CBD">
        <w:t>Схема (schema)</w:t>
      </w:r>
    </w:p>
    <w:p w:rsidR="00E900EB" w:rsidRPr="00B76CBD" w:rsidRDefault="00E900EB" w:rsidP="00E900EB">
      <w:r w:rsidRPr="00B76CBD">
        <w:t>Структурата от таблици, колони, ключове и други ограничения, индекси.</w:t>
      </w:r>
    </w:p>
    <w:p w:rsidR="00E900EB" w:rsidRPr="00B76CBD" w:rsidRDefault="00E900EB" w:rsidP="00E900EB">
      <w:r w:rsidRPr="00B76CBD">
        <w:t>Схемата описва структурата на данните, а записите – самите данни.</w:t>
      </w:r>
    </w:p>
    <w:p w:rsidR="00DA640D" w:rsidRPr="00B76CBD" w:rsidRDefault="00DA640D" w:rsidP="00DA640D">
      <w:pPr>
        <w:pStyle w:val="Heading2"/>
      </w:pPr>
      <w:r w:rsidRPr="00B76CBD">
        <w:t>Системи за управление на бази данни (СУБД</w:t>
      </w:r>
      <w:r w:rsidR="00D11C49" w:rsidRPr="00B76CBD">
        <w:t>, DBMS</w:t>
      </w:r>
      <w:r w:rsidRPr="00B76CBD">
        <w:t>)</w:t>
      </w:r>
    </w:p>
    <w:p w:rsidR="00DA640D" w:rsidRPr="00B76CBD" w:rsidRDefault="00DA640D" w:rsidP="00DA640D">
      <w:r w:rsidRPr="00B76CBD">
        <w:t>Софтуерна система, позволяваща създаването, поддръжката, управлението и употребата на бази данни.</w:t>
      </w:r>
    </w:p>
    <w:p w:rsidR="00494C97" w:rsidRPr="00B76CBD" w:rsidRDefault="00494C97" w:rsidP="00DA640D">
      <w:r w:rsidRPr="00B76CBD">
        <w:t>Силно оптимизирани за ефективно манипулиране на данните.</w:t>
      </w:r>
    </w:p>
    <w:p w:rsidR="00494C97" w:rsidRPr="00B76CBD" w:rsidRDefault="00494C97" w:rsidP="00DA640D">
      <w:r w:rsidRPr="00B76CBD">
        <w:lastRenderedPageBreak/>
        <w:t>Позволяват дефиниране на предварително определени сложни действия върху данните и изпълнението им (functions, stored procedures, triggers), както и на предварително определени проекции на данните (views).</w:t>
      </w:r>
    </w:p>
    <w:p w:rsidR="00DA640D" w:rsidRPr="00B76CBD" w:rsidRDefault="00DA640D" w:rsidP="00DA640D">
      <w:r w:rsidRPr="00B76CBD">
        <w:t>Съществуват различни СУБД с различни силни и слаби страни.</w:t>
      </w:r>
    </w:p>
    <w:p w:rsidR="00DA640D" w:rsidRPr="00B76CBD" w:rsidRDefault="00DA640D" w:rsidP="00DA640D">
      <w:r w:rsidRPr="00B76CBD">
        <w:t>Големи (enterprise) СУБД (MS SQL Server, Oracle) – за големи софтуерни системи.</w:t>
      </w:r>
    </w:p>
    <w:p w:rsidR="00DA640D" w:rsidRPr="00B76CBD" w:rsidRDefault="00DA640D" w:rsidP="00DA640D">
      <w:r w:rsidRPr="00B76CBD">
        <w:t xml:space="preserve">Леки (lightweight) СУБД (SQLite, </w:t>
      </w:r>
      <w:r w:rsidR="00E900EB" w:rsidRPr="00B76CBD">
        <w:t xml:space="preserve">MS Access, MS </w:t>
      </w:r>
      <w:r w:rsidRPr="00B76CBD">
        <w:t xml:space="preserve">SQL Server </w:t>
      </w:r>
      <w:r w:rsidR="00650E0E" w:rsidRPr="00B76CBD">
        <w:t>Compact</w:t>
      </w:r>
      <w:r w:rsidRPr="00B76CBD">
        <w:t xml:space="preserve">) – за малки </w:t>
      </w:r>
      <w:r w:rsidR="00E900EB" w:rsidRPr="00B76CBD">
        <w:t>приложения.</w:t>
      </w:r>
    </w:p>
    <w:p w:rsidR="00BC5C3E" w:rsidRPr="00B76CBD" w:rsidRDefault="00596676" w:rsidP="00DA640D">
      <w:r w:rsidRPr="00B76CBD">
        <w:t>Ние ще се занимаваме единствено с MS SQL Server.</w:t>
      </w:r>
    </w:p>
    <w:p w:rsidR="00596676" w:rsidRPr="00B76CBD" w:rsidRDefault="00BC5C3E" w:rsidP="00DA640D">
      <w:r w:rsidRPr="00B76CBD">
        <w:br w:type="page"/>
      </w:r>
    </w:p>
    <w:p w:rsidR="00E900EB" w:rsidRPr="00B76CBD" w:rsidRDefault="00494C97" w:rsidP="00494C97">
      <w:pPr>
        <w:pStyle w:val="Heading1"/>
      </w:pPr>
      <w:r w:rsidRPr="00B76CBD">
        <w:lastRenderedPageBreak/>
        <w:t>Проектиране на бази данни</w:t>
      </w:r>
    </w:p>
    <w:p w:rsidR="00494C97" w:rsidRPr="00B76CBD" w:rsidRDefault="00D11C49" w:rsidP="00494C97">
      <w:pPr>
        <w:pStyle w:val="Heading2"/>
      </w:pPr>
      <w:r w:rsidRPr="00B76CBD">
        <w:t>Модел на о</w:t>
      </w:r>
      <w:r w:rsidR="0059608F" w:rsidRPr="00B76CBD">
        <w:t>бектите и зависимостите (Entity/</w:t>
      </w:r>
      <w:r w:rsidRPr="00B76CBD">
        <w:t>Relationship Model)</w:t>
      </w:r>
    </w:p>
    <w:p w:rsidR="00E35B17" w:rsidRPr="00B76CBD" w:rsidRDefault="00E35B17" w:rsidP="00E35B17">
      <w:r w:rsidRPr="00B76CBD">
        <w:t xml:space="preserve">Подобно на ООП, предметната област, чийто модел ще представлява базата данни, се разделя на </w:t>
      </w:r>
      <w:r w:rsidR="000A5713" w:rsidRPr="00B76CBD">
        <w:t>множества</w:t>
      </w:r>
      <w:r w:rsidR="00D11C49" w:rsidRPr="00B76CBD">
        <w:t xml:space="preserve"> обекти</w:t>
      </w:r>
      <w:r w:rsidRPr="00B76CBD">
        <w:t xml:space="preserve"> (entit</w:t>
      </w:r>
      <w:r w:rsidR="000A5713" w:rsidRPr="00B76CBD">
        <w:t>y sets</w:t>
      </w:r>
      <w:r w:rsidRPr="00B76CBD">
        <w:t xml:space="preserve">). Описват се </w:t>
      </w:r>
      <w:r w:rsidR="00105508" w:rsidRPr="00B76CBD">
        <w:t xml:space="preserve">и </w:t>
      </w:r>
      <w:r w:rsidRPr="00B76CBD">
        <w:t xml:space="preserve">зависимостите </w:t>
      </w:r>
      <w:r w:rsidR="00D11C49" w:rsidRPr="00B76CBD">
        <w:t>между обектите</w:t>
      </w:r>
      <w:r w:rsidRPr="00B76CBD">
        <w:t>.</w:t>
      </w:r>
    </w:p>
    <w:p w:rsidR="00C616D8" w:rsidRPr="00B76CBD" w:rsidRDefault="00C32B3E" w:rsidP="00E35B17">
      <w:r w:rsidRPr="00B76CBD">
        <w:rPr>
          <w:noProof/>
        </w:rPr>
        <mc:AlternateContent>
          <mc:Choice Requires="wpc">
            <w:drawing>
              <wp:inline distT="0" distB="0" distL="0" distR="0" wp14:anchorId="46541CB7" wp14:editId="23DE85BA">
                <wp:extent cx="4686300" cy="3771900"/>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1"/>
                        <wps:cNvSpPr txBox="1">
                          <a:spLocks noChangeArrowheads="1"/>
                        </wps:cNvSpPr>
                        <wps:spPr bwMode="auto">
                          <a:xfrm>
                            <a:off x="571500" y="685800"/>
                            <a:ext cx="757238" cy="280988"/>
                          </a:xfrm>
                          <a:prstGeom prst="rect">
                            <a:avLst/>
                          </a:prstGeom>
                          <a:solidFill>
                            <a:srgbClr val="FFFFFF"/>
                          </a:solidFill>
                          <a:ln w="9525">
                            <a:solidFill>
                              <a:srgbClr val="000000"/>
                            </a:solidFill>
                            <a:miter lim="800000"/>
                            <a:headEnd/>
                            <a:tailEnd/>
                          </a:ln>
                        </wps:spPr>
                        <wps:txbx>
                          <w:txbxContent>
                            <w:p w:rsidR="00905455" w:rsidRPr="00036435" w:rsidRDefault="00905455" w:rsidP="00C616D8">
                              <w:pPr>
                                <w:jc w:val="center"/>
                                <w:rPr>
                                  <w:lang w:val="en-US"/>
                                </w:rPr>
                              </w:pPr>
                              <w:r>
                                <w:t>Producer</w:t>
                              </w:r>
                            </w:p>
                          </w:txbxContent>
                        </wps:txbx>
                        <wps:bodyPr rot="0" vert="horz" wrap="square" lIns="91440" tIns="45720" rIns="91440" bIns="45720" anchor="t" anchorCtr="0" upright="1">
                          <a:noAutofit/>
                        </wps:bodyPr>
                      </wps:wsp>
                      <wps:wsp>
                        <wps:cNvPr id="2" name="Text Box 62"/>
                        <wps:cNvSpPr txBox="1">
                          <a:spLocks noChangeArrowheads="1"/>
                        </wps:cNvSpPr>
                        <wps:spPr bwMode="auto">
                          <a:xfrm>
                            <a:off x="2971800" y="685800"/>
                            <a:ext cx="604838" cy="280988"/>
                          </a:xfrm>
                          <a:prstGeom prst="rect">
                            <a:avLst/>
                          </a:prstGeom>
                          <a:solidFill>
                            <a:srgbClr val="FFFFFF"/>
                          </a:solidFill>
                          <a:ln w="9525">
                            <a:solidFill>
                              <a:srgbClr val="000000"/>
                            </a:solidFill>
                            <a:miter lim="800000"/>
                            <a:headEnd/>
                            <a:tailEnd/>
                          </a:ln>
                        </wps:spPr>
                        <wps:txbx>
                          <w:txbxContent>
                            <w:p w:rsidR="00905455" w:rsidRPr="00036435" w:rsidRDefault="00905455" w:rsidP="00C616D8">
                              <w:pPr>
                                <w:jc w:val="center"/>
                                <w:rPr>
                                  <w:lang w:val="en-US"/>
                                </w:rPr>
                              </w:pPr>
                              <w:r>
                                <w:rPr>
                                  <w:lang w:val="en-US"/>
                                </w:rPr>
                                <w:t>Brand</w:t>
                              </w:r>
                            </w:p>
                          </w:txbxContent>
                        </wps:txbx>
                        <wps:bodyPr rot="0" vert="horz" wrap="square" lIns="91440" tIns="45720" rIns="91440" bIns="45720" anchor="t" anchorCtr="0" upright="1">
                          <a:noAutofit/>
                        </wps:bodyPr>
                      </wps:wsp>
                      <wps:wsp>
                        <wps:cNvPr id="3" name="Text Box 63"/>
                        <wps:cNvSpPr txBox="1">
                          <a:spLocks noChangeArrowheads="1"/>
                        </wps:cNvSpPr>
                        <wps:spPr bwMode="auto">
                          <a:xfrm>
                            <a:off x="2934494" y="2171700"/>
                            <a:ext cx="669925" cy="280988"/>
                          </a:xfrm>
                          <a:prstGeom prst="rect">
                            <a:avLst/>
                          </a:prstGeom>
                          <a:solidFill>
                            <a:srgbClr val="FFFFFF"/>
                          </a:solidFill>
                          <a:ln w="9525">
                            <a:solidFill>
                              <a:srgbClr val="000000"/>
                            </a:solidFill>
                            <a:miter lim="800000"/>
                            <a:headEnd/>
                            <a:tailEnd/>
                          </a:ln>
                        </wps:spPr>
                        <wps:txbx>
                          <w:txbxContent>
                            <w:p w:rsidR="00905455" w:rsidRPr="00036435" w:rsidRDefault="00905455" w:rsidP="00C616D8">
                              <w:pPr>
                                <w:jc w:val="center"/>
                                <w:rPr>
                                  <w:lang w:val="en-US"/>
                                </w:rPr>
                              </w:pPr>
                              <w:r>
                                <w:rPr>
                                  <w:lang w:val="en-US"/>
                                </w:rPr>
                                <w:t>Product</w:t>
                              </w:r>
                            </w:p>
                          </w:txbxContent>
                        </wps:txbx>
                        <wps:bodyPr rot="0" vert="horz" wrap="square" lIns="91440" tIns="45720" rIns="91440" bIns="45720" anchor="t" anchorCtr="0" upright="1">
                          <a:noAutofit/>
                        </wps:bodyPr>
                      </wps:wsp>
                      <wps:wsp>
                        <wps:cNvPr id="4" name="Text Box 64"/>
                        <wps:cNvSpPr txBox="1">
                          <a:spLocks noChangeArrowheads="1"/>
                        </wps:cNvSpPr>
                        <wps:spPr bwMode="auto">
                          <a:xfrm>
                            <a:off x="457200" y="2171700"/>
                            <a:ext cx="833438" cy="280988"/>
                          </a:xfrm>
                          <a:prstGeom prst="rect">
                            <a:avLst/>
                          </a:prstGeom>
                          <a:solidFill>
                            <a:srgbClr val="FFFFFF"/>
                          </a:solidFill>
                          <a:ln w="9525">
                            <a:solidFill>
                              <a:srgbClr val="000000"/>
                            </a:solidFill>
                            <a:miter lim="800000"/>
                            <a:headEnd/>
                            <a:tailEnd/>
                          </a:ln>
                        </wps:spPr>
                        <wps:txbx>
                          <w:txbxContent>
                            <w:p w:rsidR="00905455" w:rsidRPr="00036435" w:rsidRDefault="00905455" w:rsidP="00C616D8">
                              <w:pPr>
                                <w:jc w:val="center"/>
                                <w:rPr>
                                  <w:lang w:val="en-US"/>
                                </w:rPr>
                              </w:pPr>
                              <w:r>
                                <w:rPr>
                                  <w:lang w:val="en-US"/>
                                </w:rPr>
                                <w:t>Ingredient</w:t>
                              </w:r>
                            </w:p>
                          </w:txbxContent>
                        </wps:txbx>
                        <wps:bodyPr rot="0" vert="horz" wrap="square" lIns="91440" tIns="45720" rIns="91440" bIns="45720" anchor="t" anchorCtr="0" upright="1">
                          <a:noAutofit/>
                        </wps:bodyPr>
                      </wps:wsp>
                      <wps:wsp>
                        <wps:cNvPr id="5" name="AutoShape 65"/>
                        <wps:cNvSpPr>
                          <a:spLocks noChangeArrowheads="1"/>
                        </wps:cNvSpPr>
                        <wps:spPr bwMode="auto">
                          <a:xfrm>
                            <a:off x="1702594" y="528638"/>
                            <a:ext cx="919163" cy="613569"/>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6"/>
                        <wps:cNvSpPr txBox="1">
                          <a:spLocks noChangeArrowheads="1"/>
                        </wps:cNvSpPr>
                        <wps:spPr bwMode="auto">
                          <a:xfrm>
                            <a:off x="1753394" y="643731"/>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sidRPr="00C616D8">
                                <w:t>producer</w:t>
                              </w:r>
                              <w:r>
                                <w:rPr>
                                  <w:lang w:val="en-US"/>
                                </w:rPr>
                                <w:t xml:space="preserve"> of</w:t>
                              </w:r>
                            </w:p>
                          </w:txbxContent>
                        </wps:txbx>
                        <wps:bodyPr rot="0" vert="horz" wrap="square" lIns="91440" tIns="45720" rIns="91440" bIns="45720" anchor="t" anchorCtr="0" upright="1">
                          <a:noAutofit/>
                        </wps:bodyPr>
                      </wps:wsp>
                      <wps:wsp>
                        <wps:cNvPr id="7" name="AutoShape 67"/>
                        <wps:cNvSpPr>
                          <a:spLocks noChangeArrowheads="1"/>
                        </wps:cNvSpPr>
                        <wps:spPr bwMode="auto">
                          <a:xfrm>
                            <a:off x="2806700" y="1395413"/>
                            <a:ext cx="919163" cy="44688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68"/>
                        <wps:cNvSpPr txBox="1">
                          <a:spLocks noChangeArrowheads="1"/>
                        </wps:cNvSpPr>
                        <wps:spPr bwMode="auto">
                          <a:xfrm>
                            <a:off x="2857500" y="1485900"/>
                            <a:ext cx="819150" cy="25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C616D8" w:rsidRDefault="00905455" w:rsidP="00C616D8">
                              <w:pPr>
                                <w:jc w:val="center"/>
                              </w:pPr>
                              <w:r w:rsidRPr="00C616D8">
                                <w:t>brand of</w:t>
                              </w:r>
                            </w:p>
                          </w:txbxContent>
                        </wps:txbx>
                        <wps:bodyPr rot="0" vert="horz" wrap="square" lIns="91440" tIns="45720" rIns="91440" bIns="45720" anchor="t" anchorCtr="0" upright="1">
                          <a:noAutofit/>
                        </wps:bodyPr>
                      </wps:wsp>
                      <wps:wsp>
                        <wps:cNvPr id="9" name="AutoShape 69"/>
                        <wps:cNvSpPr>
                          <a:spLocks noChangeArrowheads="1"/>
                        </wps:cNvSpPr>
                        <wps:spPr bwMode="auto">
                          <a:xfrm>
                            <a:off x="1663700" y="2081213"/>
                            <a:ext cx="919163" cy="44688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70"/>
                        <wps:cNvSpPr txBox="1">
                          <a:spLocks noChangeArrowheads="1"/>
                        </wps:cNvSpPr>
                        <wps:spPr bwMode="auto">
                          <a:xfrm>
                            <a:off x="1714500" y="2171700"/>
                            <a:ext cx="819150" cy="25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C616D8" w:rsidRDefault="00905455" w:rsidP="00C616D8">
                              <w:pPr>
                                <w:jc w:val="center"/>
                              </w:pPr>
                              <w:r w:rsidRPr="00C616D8">
                                <w:t>contains</w:t>
                              </w:r>
                            </w:p>
                          </w:txbxContent>
                        </wps:txbx>
                        <wps:bodyPr rot="0" vert="horz" wrap="square" lIns="91440" tIns="45720" rIns="91440" bIns="45720" anchor="t" anchorCtr="0" upright="1">
                          <a:noAutofit/>
                        </wps:bodyPr>
                      </wps:wsp>
                      <wps:wsp>
                        <wps:cNvPr id="11" name="Oval 71"/>
                        <wps:cNvSpPr>
                          <a:spLocks noChangeArrowheads="1"/>
                        </wps:cNvSpPr>
                        <wps:spPr bwMode="auto">
                          <a:xfrm>
                            <a:off x="100013" y="114300"/>
                            <a:ext cx="590550"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72"/>
                        <wps:cNvSpPr txBox="1">
                          <a:spLocks noChangeArrowheads="1"/>
                        </wps:cNvSpPr>
                        <wps:spPr bwMode="auto">
                          <a:xfrm>
                            <a:off x="114300" y="114300"/>
                            <a:ext cx="573881"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Name</w:t>
                              </w:r>
                            </w:p>
                          </w:txbxContent>
                        </wps:txbx>
                        <wps:bodyPr rot="0" vert="horz" wrap="square" lIns="91440" tIns="45720" rIns="91440" bIns="45720" anchor="t" anchorCtr="0" upright="1">
                          <a:noAutofit/>
                        </wps:bodyPr>
                      </wps:wsp>
                      <wps:wsp>
                        <wps:cNvPr id="13" name="Oval 73"/>
                        <wps:cNvSpPr>
                          <a:spLocks noChangeArrowheads="1"/>
                        </wps:cNvSpPr>
                        <wps:spPr bwMode="auto">
                          <a:xfrm>
                            <a:off x="900113" y="114300"/>
                            <a:ext cx="700088"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74"/>
                        <wps:cNvSpPr txBox="1">
                          <a:spLocks noChangeArrowheads="1"/>
                        </wps:cNvSpPr>
                        <wps:spPr bwMode="auto">
                          <a:xfrm>
                            <a:off x="914400" y="114300"/>
                            <a:ext cx="693738"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Country</w:t>
                              </w:r>
                            </w:p>
                          </w:txbxContent>
                        </wps:txbx>
                        <wps:bodyPr rot="0" vert="horz" wrap="square" lIns="91440" tIns="45720" rIns="91440" bIns="45720" anchor="t" anchorCtr="0" upright="1">
                          <a:noAutofit/>
                        </wps:bodyPr>
                      </wps:wsp>
                      <wps:wsp>
                        <wps:cNvPr id="15" name="Oval 75"/>
                        <wps:cNvSpPr>
                          <a:spLocks noChangeArrowheads="1"/>
                        </wps:cNvSpPr>
                        <wps:spPr bwMode="auto">
                          <a:xfrm>
                            <a:off x="2500313" y="114300"/>
                            <a:ext cx="590550"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76"/>
                        <wps:cNvSpPr txBox="1">
                          <a:spLocks noChangeArrowheads="1"/>
                        </wps:cNvSpPr>
                        <wps:spPr bwMode="auto">
                          <a:xfrm>
                            <a:off x="2514600" y="114300"/>
                            <a:ext cx="573881"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Name</w:t>
                              </w:r>
                            </w:p>
                          </w:txbxContent>
                        </wps:txbx>
                        <wps:bodyPr rot="0" vert="horz" wrap="square" lIns="91440" tIns="45720" rIns="91440" bIns="45720" anchor="t" anchorCtr="0" upright="1">
                          <a:noAutofit/>
                        </wps:bodyPr>
                      </wps:wsp>
                      <wps:wsp>
                        <wps:cNvPr id="17" name="Oval 77"/>
                        <wps:cNvSpPr>
                          <a:spLocks noChangeArrowheads="1"/>
                        </wps:cNvSpPr>
                        <wps:spPr bwMode="auto">
                          <a:xfrm>
                            <a:off x="3300413" y="114300"/>
                            <a:ext cx="928688"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78"/>
                        <wps:cNvSpPr txBox="1">
                          <a:spLocks noChangeArrowheads="1"/>
                        </wps:cNvSpPr>
                        <wps:spPr bwMode="auto">
                          <a:xfrm>
                            <a:off x="3314700" y="114300"/>
                            <a:ext cx="931069"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Description</w:t>
                              </w:r>
                            </w:p>
                          </w:txbxContent>
                        </wps:txbx>
                        <wps:bodyPr rot="0" vert="horz" wrap="square" lIns="91440" tIns="45720" rIns="91440" bIns="45720" anchor="t" anchorCtr="0" upright="1">
                          <a:noAutofit/>
                        </wps:bodyPr>
                      </wps:wsp>
                      <wps:wsp>
                        <wps:cNvPr id="19" name="Oval 79"/>
                        <wps:cNvSpPr>
                          <a:spLocks noChangeArrowheads="1"/>
                        </wps:cNvSpPr>
                        <wps:spPr bwMode="auto">
                          <a:xfrm>
                            <a:off x="3871913" y="1828800"/>
                            <a:ext cx="590550"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80"/>
                        <wps:cNvSpPr txBox="1">
                          <a:spLocks noChangeArrowheads="1"/>
                        </wps:cNvSpPr>
                        <wps:spPr bwMode="auto">
                          <a:xfrm>
                            <a:off x="3886200" y="1828800"/>
                            <a:ext cx="573881"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Name</w:t>
                              </w:r>
                            </w:p>
                          </w:txbxContent>
                        </wps:txbx>
                        <wps:bodyPr rot="0" vert="horz" wrap="square" lIns="91440" tIns="45720" rIns="91440" bIns="45720" anchor="t" anchorCtr="0" upright="1">
                          <a:noAutofit/>
                        </wps:bodyPr>
                      </wps:wsp>
                      <wps:wsp>
                        <wps:cNvPr id="21" name="Oval 81"/>
                        <wps:cNvSpPr>
                          <a:spLocks noChangeArrowheads="1"/>
                        </wps:cNvSpPr>
                        <wps:spPr bwMode="auto">
                          <a:xfrm>
                            <a:off x="3867944" y="2199481"/>
                            <a:ext cx="663575" cy="4532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82"/>
                        <wps:cNvSpPr txBox="1">
                          <a:spLocks noChangeArrowheads="1"/>
                        </wps:cNvSpPr>
                        <wps:spPr bwMode="auto">
                          <a:xfrm>
                            <a:off x="3881438" y="2214563"/>
                            <a:ext cx="644525" cy="44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Default="00905455" w:rsidP="00C616D8">
                              <w:pPr>
                                <w:jc w:val="center"/>
                                <w:rPr>
                                  <w:lang w:val="en-US"/>
                                </w:rPr>
                              </w:pPr>
                              <w:r>
                                <w:rPr>
                                  <w:lang w:val="en-US"/>
                                </w:rPr>
                                <w:t>Energy value</w:t>
                              </w:r>
                            </w:p>
                            <w:p w:rsidR="00905455" w:rsidRPr="00036435" w:rsidRDefault="00905455" w:rsidP="00C616D8">
                              <w:pPr>
                                <w:jc w:val="center"/>
                                <w:rPr>
                                  <w:lang w:val="en-US"/>
                                </w:rPr>
                              </w:pPr>
                            </w:p>
                          </w:txbxContent>
                        </wps:txbx>
                        <wps:bodyPr rot="0" vert="horz" wrap="square" lIns="91440" tIns="45720" rIns="91440" bIns="45720" anchor="t" anchorCtr="0" upright="1">
                          <a:noAutofit/>
                        </wps:bodyPr>
                      </wps:wsp>
                      <wps:wsp>
                        <wps:cNvPr id="23" name="Oval 83"/>
                        <wps:cNvSpPr>
                          <a:spLocks noChangeArrowheads="1"/>
                        </wps:cNvSpPr>
                        <wps:spPr bwMode="auto">
                          <a:xfrm>
                            <a:off x="3871913" y="2743200"/>
                            <a:ext cx="724694" cy="286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84"/>
                        <wps:cNvSpPr txBox="1">
                          <a:spLocks noChangeArrowheads="1"/>
                        </wps:cNvSpPr>
                        <wps:spPr bwMode="auto">
                          <a:xfrm>
                            <a:off x="3886200" y="2743200"/>
                            <a:ext cx="705644"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Proteins</w:t>
                              </w:r>
                            </w:p>
                          </w:txbxContent>
                        </wps:txbx>
                        <wps:bodyPr rot="0" vert="horz" wrap="square" lIns="91440" tIns="45720" rIns="91440" bIns="45720" anchor="t" anchorCtr="0" upright="1">
                          <a:noAutofit/>
                        </wps:bodyPr>
                      </wps:wsp>
                      <wps:wsp>
                        <wps:cNvPr id="25" name="Oval 85"/>
                        <wps:cNvSpPr>
                          <a:spLocks noChangeArrowheads="1"/>
                        </wps:cNvSpPr>
                        <wps:spPr bwMode="auto">
                          <a:xfrm>
                            <a:off x="3529013" y="3086100"/>
                            <a:ext cx="452438" cy="2873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86"/>
                        <wps:cNvSpPr txBox="1">
                          <a:spLocks noChangeArrowheads="1"/>
                        </wps:cNvSpPr>
                        <wps:spPr bwMode="auto">
                          <a:xfrm>
                            <a:off x="3543300" y="3086100"/>
                            <a:ext cx="446088"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Fats</w:t>
                              </w:r>
                            </w:p>
                          </w:txbxContent>
                        </wps:txbx>
                        <wps:bodyPr rot="0" vert="horz" wrap="square" lIns="91440" tIns="45720" rIns="91440" bIns="45720" anchor="t" anchorCtr="0" upright="1">
                          <a:noAutofit/>
                        </wps:bodyPr>
                      </wps:wsp>
                      <wps:wsp>
                        <wps:cNvPr id="27" name="Oval 87"/>
                        <wps:cNvSpPr>
                          <a:spLocks noChangeArrowheads="1"/>
                        </wps:cNvSpPr>
                        <wps:spPr bwMode="auto">
                          <a:xfrm>
                            <a:off x="2614613" y="3429000"/>
                            <a:ext cx="1138238" cy="2873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88"/>
                        <wps:cNvSpPr txBox="1">
                          <a:spLocks noChangeArrowheads="1"/>
                        </wps:cNvSpPr>
                        <wps:spPr bwMode="auto">
                          <a:xfrm>
                            <a:off x="2628900" y="3429000"/>
                            <a:ext cx="11144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Carbohydrates</w:t>
                              </w:r>
                            </w:p>
                          </w:txbxContent>
                        </wps:txbx>
                        <wps:bodyPr rot="0" vert="horz" wrap="square" lIns="91440" tIns="45720" rIns="91440" bIns="45720" anchor="t" anchorCtr="0" upright="1">
                          <a:noAutofit/>
                        </wps:bodyPr>
                      </wps:wsp>
                      <wps:wsp>
                        <wps:cNvPr id="29" name="Oval 89"/>
                        <wps:cNvSpPr>
                          <a:spLocks noChangeArrowheads="1"/>
                        </wps:cNvSpPr>
                        <wps:spPr bwMode="auto">
                          <a:xfrm>
                            <a:off x="328613" y="2857500"/>
                            <a:ext cx="590550"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90"/>
                        <wps:cNvSpPr txBox="1">
                          <a:spLocks noChangeArrowheads="1"/>
                        </wps:cNvSpPr>
                        <wps:spPr bwMode="auto">
                          <a:xfrm>
                            <a:off x="342900" y="2857500"/>
                            <a:ext cx="573881"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Name</w:t>
                              </w:r>
                            </w:p>
                          </w:txbxContent>
                        </wps:txbx>
                        <wps:bodyPr rot="0" vert="horz" wrap="square" lIns="91440" tIns="45720" rIns="91440" bIns="45720" anchor="t" anchorCtr="0" upright="1">
                          <a:noAutofit/>
                        </wps:bodyPr>
                      </wps:wsp>
                      <wps:wsp>
                        <wps:cNvPr id="31" name="Oval 91"/>
                        <wps:cNvSpPr>
                          <a:spLocks noChangeArrowheads="1"/>
                        </wps:cNvSpPr>
                        <wps:spPr bwMode="auto">
                          <a:xfrm>
                            <a:off x="1758156" y="2972594"/>
                            <a:ext cx="742950" cy="2809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Text Box 92"/>
                        <wps:cNvSpPr txBox="1">
                          <a:spLocks noChangeArrowheads="1"/>
                        </wps:cNvSpPr>
                        <wps:spPr bwMode="auto">
                          <a:xfrm>
                            <a:off x="1772444" y="2972594"/>
                            <a:ext cx="737394" cy="27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Amount</w:t>
                              </w:r>
                            </w:p>
                          </w:txbxContent>
                        </wps:txbx>
                        <wps:bodyPr rot="0" vert="horz" wrap="square" lIns="91440" tIns="45720" rIns="91440" bIns="45720" anchor="t" anchorCtr="0" upright="1">
                          <a:noAutofit/>
                        </wps:bodyPr>
                      </wps:wsp>
                      <wps:wsp>
                        <wps:cNvPr id="33" name="Line 93"/>
                        <wps:cNvCnPr/>
                        <wps:spPr bwMode="auto">
                          <a:xfrm flipV="1">
                            <a:off x="1331913" y="835819"/>
                            <a:ext cx="381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4"/>
                        <wps:cNvCnPr/>
                        <wps:spPr bwMode="auto">
                          <a:xfrm>
                            <a:off x="2624138" y="832644"/>
                            <a:ext cx="346075" cy="2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95"/>
                        <wps:cNvCnPr/>
                        <wps:spPr bwMode="auto">
                          <a:xfrm>
                            <a:off x="3269456" y="965994"/>
                            <a:ext cx="794"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6"/>
                        <wps:cNvCnPr/>
                        <wps:spPr bwMode="auto">
                          <a:xfrm>
                            <a:off x="3265488" y="1847850"/>
                            <a:ext cx="3175" cy="315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97"/>
                        <wps:cNvCnPr/>
                        <wps:spPr bwMode="auto">
                          <a:xfrm flipV="1">
                            <a:off x="1294606" y="2303463"/>
                            <a:ext cx="381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98"/>
                        <wps:cNvCnPr/>
                        <wps:spPr bwMode="auto">
                          <a:xfrm flipV="1">
                            <a:off x="2576513" y="2304256"/>
                            <a:ext cx="353219"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99"/>
                        <wps:cNvCnPr/>
                        <wps:spPr bwMode="auto">
                          <a:xfrm>
                            <a:off x="583406" y="361156"/>
                            <a:ext cx="132556" cy="321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0"/>
                        <wps:cNvCnPr/>
                        <wps:spPr bwMode="auto">
                          <a:xfrm flipH="1">
                            <a:off x="1049338" y="389731"/>
                            <a:ext cx="6350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1"/>
                        <wps:cNvCnPr/>
                        <wps:spPr bwMode="auto">
                          <a:xfrm>
                            <a:off x="2989263" y="365919"/>
                            <a:ext cx="131763" cy="321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2"/>
                        <wps:cNvCnPr/>
                        <wps:spPr bwMode="auto">
                          <a:xfrm flipH="1">
                            <a:off x="3421063" y="376238"/>
                            <a:ext cx="92869" cy="307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3"/>
                        <wps:cNvCnPr/>
                        <wps:spPr bwMode="auto">
                          <a:xfrm flipH="1">
                            <a:off x="658813" y="2457450"/>
                            <a:ext cx="150019" cy="397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4"/>
                        <wps:cNvCnPr/>
                        <wps:spPr bwMode="auto">
                          <a:xfrm>
                            <a:off x="2126456" y="2532063"/>
                            <a:ext cx="2381" cy="436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5"/>
                        <wps:cNvCnPr/>
                        <wps:spPr bwMode="auto">
                          <a:xfrm flipH="1">
                            <a:off x="3610769" y="1983581"/>
                            <a:ext cx="263525" cy="24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6"/>
                        <wps:cNvCnPr/>
                        <wps:spPr bwMode="auto">
                          <a:xfrm flipH="1" flipV="1">
                            <a:off x="3606006" y="2325688"/>
                            <a:ext cx="262731" cy="73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07"/>
                        <wps:cNvCnPr/>
                        <wps:spPr bwMode="auto">
                          <a:xfrm flipH="1" flipV="1">
                            <a:off x="3544888" y="2455069"/>
                            <a:ext cx="400844" cy="340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08"/>
                        <wps:cNvCnPr/>
                        <wps:spPr bwMode="auto">
                          <a:xfrm flipH="1" flipV="1">
                            <a:off x="3383756" y="2450306"/>
                            <a:ext cx="272256" cy="656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09"/>
                        <wps:cNvCnPr/>
                        <wps:spPr bwMode="auto">
                          <a:xfrm flipV="1">
                            <a:off x="3199606" y="2458244"/>
                            <a:ext cx="2381" cy="969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10"/>
                        <wps:cNvSpPr txBox="1">
                          <a:spLocks noChangeArrowheads="1"/>
                        </wps:cNvSpPr>
                        <wps:spPr bwMode="auto">
                          <a:xfrm>
                            <a:off x="1540669" y="582613"/>
                            <a:ext cx="257969" cy="248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1</w:t>
                              </w:r>
                            </w:p>
                          </w:txbxContent>
                        </wps:txbx>
                        <wps:bodyPr rot="0" vert="horz" wrap="square" lIns="91440" tIns="45720" rIns="91440" bIns="45720" anchor="t" anchorCtr="0" upright="1">
                          <a:noAutofit/>
                        </wps:bodyPr>
                      </wps:wsp>
                      <wps:wsp>
                        <wps:cNvPr id="51" name="Text Box 111"/>
                        <wps:cNvSpPr txBox="1">
                          <a:spLocks noChangeArrowheads="1"/>
                        </wps:cNvSpPr>
                        <wps:spPr bwMode="auto">
                          <a:xfrm>
                            <a:off x="2529681" y="585788"/>
                            <a:ext cx="257175" cy="25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C616D8" w:rsidRDefault="00905455" w:rsidP="00C616D8">
                              <w:pPr>
                                <w:jc w:val="center"/>
                              </w:pPr>
                              <w:r w:rsidRPr="00C616D8">
                                <w:t>n</w:t>
                              </w:r>
                            </w:p>
                            <w:p w:rsidR="00905455" w:rsidRPr="00036435" w:rsidRDefault="00905455" w:rsidP="00C616D8">
                              <w:pPr>
                                <w:jc w:val="center"/>
                                <w:rPr>
                                  <w:lang w:val="en-US"/>
                                </w:rPr>
                              </w:pPr>
                            </w:p>
                          </w:txbxContent>
                        </wps:txbx>
                        <wps:bodyPr rot="0" vert="horz" wrap="square" lIns="91440" tIns="45720" rIns="91440" bIns="45720" anchor="t" anchorCtr="0" upright="1">
                          <a:noAutofit/>
                        </wps:bodyPr>
                      </wps:wsp>
                      <wps:wsp>
                        <wps:cNvPr id="52" name="Text Box 112"/>
                        <wps:cNvSpPr txBox="1">
                          <a:spLocks noChangeArrowheads="1"/>
                        </wps:cNvSpPr>
                        <wps:spPr bwMode="auto">
                          <a:xfrm>
                            <a:off x="3240881" y="1759744"/>
                            <a:ext cx="257175" cy="249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C616D8" w:rsidRDefault="00905455" w:rsidP="00C616D8">
                              <w:pPr>
                                <w:jc w:val="center"/>
                              </w:pPr>
                              <w:r w:rsidRPr="00C616D8">
                                <w:t>n</w:t>
                              </w:r>
                            </w:p>
                            <w:p w:rsidR="00905455" w:rsidRPr="00036435" w:rsidRDefault="00905455" w:rsidP="00C616D8">
                              <w:pPr>
                                <w:jc w:val="center"/>
                                <w:rPr>
                                  <w:lang w:val="en-US"/>
                                </w:rPr>
                              </w:pPr>
                            </w:p>
                          </w:txbxContent>
                        </wps:txbx>
                        <wps:bodyPr rot="0" vert="horz" wrap="square" lIns="91440" tIns="45720" rIns="91440" bIns="45720" anchor="t" anchorCtr="0" upright="1">
                          <a:noAutofit/>
                        </wps:bodyPr>
                      </wps:wsp>
                      <wps:wsp>
                        <wps:cNvPr id="53" name="Text Box 113"/>
                        <wps:cNvSpPr txBox="1">
                          <a:spLocks noChangeArrowheads="1"/>
                        </wps:cNvSpPr>
                        <wps:spPr bwMode="auto">
                          <a:xfrm>
                            <a:off x="3245644" y="1207294"/>
                            <a:ext cx="257969" cy="249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036435" w:rsidRDefault="00905455" w:rsidP="00C616D8">
                              <w:pPr>
                                <w:jc w:val="center"/>
                                <w:rPr>
                                  <w:lang w:val="en-US"/>
                                </w:rPr>
                              </w:pPr>
                              <w:r>
                                <w:rPr>
                                  <w:lang w:val="en-US"/>
                                </w:rPr>
                                <w:t>1</w:t>
                              </w:r>
                            </w:p>
                          </w:txbxContent>
                        </wps:txbx>
                        <wps:bodyPr rot="0" vert="horz" wrap="square" lIns="91440" tIns="45720" rIns="91440" bIns="45720" anchor="t" anchorCtr="0" upright="1">
                          <a:noAutofit/>
                        </wps:bodyPr>
                      </wps:wsp>
                      <wps:wsp>
                        <wps:cNvPr id="54" name="Text Box 114"/>
                        <wps:cNvSpPr txBox="1">
                          <a:spLocks noChangeArrowheads="1"/>
                        </wps:cNvSpPr>
                        <wps:spPr bwMode="auto">
                          <a:xfrm>
                            <a:off x="2499519" y="2260600"/>
                            <a:ext cx="257175" cy="25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C616D8" w:rsidRDefault="00905455" w:rsidP="00C616D8">
                              <w:pPr>
                                <w:jc w:val="center"/>
                              </w:pPr>
                              <w:r w:rsidRPr="00C616D8">
                                <w:t>n</w:t>
                              </w:r>
                            </w:p>
                            <w:p w:rsidR="00905455" w:rsidRPr="00036435" w:rsidRDefault="00905455" w:rsidP="00C616D8">
                              <w:pPr>
                                <w:jc w:val="center"/>
                                <w:rPr>
                                  <w:lang w:val="en-US"/>
                                </w:rPr>
                              </w:pPr>
                            </w:p>
                          </w:txbxContent>
                        </wps:txbx>
                        <wps:bodyPr rot="0" vert="horz" wrap="square" lIns="91440" tIns="45720" rIns="91440" bIns="45720" anchor="t" anchorCtr="0" upright="1">
                          <a:noAutofit/>
                        </wps:bodyPr>
                      </wps:wsp>
                      <wps:wsp>
                        <wps:cNvPr id="55" name="Text Box 115"/>
                        <wps:cNvSpPr txBox="1">
                          <a:spLocks noChangeArrowheads="1"/>
                        </wps:cNvSpPr>
                        <wps:spPr bwMode="auto">
                          <a:xfrm>
                            <a:off x="1464469" y="2259013"/>
                            <a:ext cx="286544" cy="25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55" w:rsidRPr="00C616D8" w:rsidRDefault="00905455" w:rsidP="00C616D8">
                              <w:pPr>
                                <w:jc w:val="center"/>
                              </w:pPr>
                              <w:r w:rsidRPr="00C616D8">
                                <w:t>m</w:t>
                              </w:r>
                            </w:p>
                            <w:p w:rsidR="00905455" w:rsidRDefault="00905455" w:rsidP="00C616D8">
                              <w:pPr>
                                <w:jc w:val="center"/>
                                <w:rPr>
                                  <w:lang w:val="en-US"/>
                                </w:rPr>
                              </w:pPr>
                            </w:p>
                            <w:p w:rsidR="00905455" w:rsidRPr="00036435" w:rsidRDefault="00905455" w:rsidP="00C616D8">
                              <w:pPr>
                                <w:jc w:val="center"/>
                                <w:rPr>
                                  <w:lang w:val="en-US"/>
                                </w:rPr>
                              </w:pPr>
                            </w:p>
                          </w:txbxContent>
                        </wps:txbx>
                        <wps:bodyPr rot="0" vert="horz" wrap="square" lIns="91440" tIns="45720" rIns="91440" bIns="45720" anchor="t" anchorCtr="0" upright="1">
                          <a:noAutofit/>
                        </wps:bodyPr>
                      </wps:wsp>
                    </wpc:wpc>
                  </a:graphicData>
                </a:graphic>
              </wp:inline>
            </w:drawing>
          </mc:Choice>
          <mc:Fallback>
            <w:pict>
              <v:group id="Canvas 59" o:spid="_x0000_s1026" editas="canvas" style="width:369pt;height:297pt;mso-position-horizontal-relative:char;mso-position-vertical-relative:line" coordsize="4686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37719;visibility:visible;mso-wrap-style:square">
                  <v:fill o:detectmouseclick="t"/>
                  <v:path o:connecttype="none"/>
                </v:shape>
                <v:shapetype id="_x0000_t202" coordsize="21600,21600" o:spt="202" path="m,l,21600r21600,l21600,xe">
                  <v:stroke joinstyle="miter"/>
                  <v:path gradientshapeok="t" o:connecttype="rect"/>
                </v:shapetype>
                <v:shape id="Text Box 61" o:spid="_x0000_s1028" type="#_x0000_t202" style="position:absolute;left:5715;top:6858;width:7572;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616D8" w:rsidRPr="00036435" w:rsidRDefault="00C616D8" w:rsidP="00C616D8">
                        <w:pPr>
                          <w:jc w:val="center"/>
                          <w:rPr>
                            <w:lang w:val="en-US"/>
                          </w:rPr>
                        </w:pPr>
                        <w:r>
                          <w:t>Producer</w:t>
                        </w:r>
                      </w:p>
                    </w:txbxContent>
                  </v:textbox>
                </v:shape>
                <v:shape id="Text Box 62" o:spid="_x0000_s1029" type="#_x0000_t202" style="position:absolute;left:29718;top:6858;width:6048;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616D8" w:rsidRPr="00036435" w:rsidRDefault="00C616D8" w:rsidP="00C616D8">
                        <w:pPr>
                          <w:jc w:val="center"/>
                          <w:rPr>
                            <w:lang w:val="en-US"/>
                          </w:rPr>
                        </w:pPr>
                        <w:r>
                          <w:rPr>
                            <w:lang w:val="en-US"/>
                          </w:rPr>
                          <w:t>Brand</w:t>
                        </w:r>
                      </w:p>
                    </w:txbxContent>
                  </v:textbox>
                </v:shape>
                <v:shape id="Text Box 63" o:spid="_x0000_s1030" type="#_x0000_t202" style="position:absolute;left:29344;top:21717;width:670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616D8" w:rsidRPr="00036435" w:rsidRDefault="00C616D8" w:rsidP="00C616D8">
                        <w:pPr>
                          <w:jc w:val="center"/>
                          <w:rPr>
                            <w:lang w:val="en-US"/>
                          </w:rPr>
                        </w:pPr>
                        <w:r>
                          <w:rPr>
                            <w:lang w:val="en-US"/>
                          </w:rPr>
                          <w:t>Product</w:t>
                        </w:r>
                      </w:p>
                    </w:txbxContent>
                  </v:textbox>
                </v:shape>
                <v:shape id="Text Box 64" o:spid="_x0000_s1031" type="#_x0000_t202" style="position:absolute;left:4572;top:21717;width:8334;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616D8" w:rsidRPr="00036435" w:rsidRDefault="00C616D8" w:rsidP="00C616D8">
                        <w:pPr>
                          <w:jc w:val="center"/>
                          <w:rPr>
                            <w:lang w:val="en-US"/>
                          </w:rPr>
                        </w:pPr>
                        <w:r>
                          <w:rPr>
                            <w:lang w:val="en-US"/>
                          </w:rPr>
                          <w:t>Ingredient</w:t>
                        </w:r>
                      </w:p>
                    </w:txbxContent>
                  </v:textbox>
                </v:shape>
                <v:shapetype id="_x0000_t4" coordsize="21600,21600" o:spt="4" path="m10800,l,10800,10800,21600,21600,10800xe">
                  <v:stroke joinstyle="miter"/>
                  <v:path gradientshapeok="t" o:connecttype="rect" textboxrect="5400,5400,16200,16200"/>
                </v:shapetype>
                <v:shape id="AutoShape 65" o:spid="_x0000_s1032" type="#_x0000_t4" style="position:absolute;left:17025;top:5286;width:9192;height:6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PsIA&#10;AADaAAAADwAAAGRycy9kb3ducmV2LnhtbESPUWvCMBSF34X9h3AHe9NUw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Ug+wgAAANoAAAAPAAAAAAAAAAAAAAAAAJgCAABkcnMvZG93&#10;bnJldi54bWxQSwUGAAAAAAQABAD1AAAAhwMAAAAA&#10;"/>
                <v:shape id="Text Box 66" o:spid="_x0000_s1033" type="#_x0000_t202" style="position:absolute;left:17533;top:6437;width:81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616D8" w:rsidRPr="00036435" w:rsidRDefault="00C616D8" w:rsidP="00C616D8">
                        <w:pPr>
                          <w:jc w:val="center"/>
                          <w:rPr>
                            <w:lang w:val="en-US"/>
                          </w:rPr>
                        </w:pPr>
                        <w:r w:rsidRPr="00C616D8">
                          <w:t>producer</w:t>
                        </w:r>
                        <w:r>
                          <w:rPr>
                            <w:lang w:val="en-US"/>
                          </w:rPr>
                          <w:t xml:space="preserve"> of</w:t>
                        </w:r>
                      </w:p>
                    </w:txbxContent>
                  </v:textbox>
                </v:shape>
                <v:shape id="AutoShape 67" o:spid="_x0000_s1034" type="#_x0000_t4" style="position:absolute;left:28067;top:13954;width:9191;height:4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shape id="Text Box 68" o:spid="_x0000_s1035" type="#_x0000_t202" style="position:absolute;left:28575;top:14859;width:8191;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616D8" w:rsidRPr="00C616D8" w:rsidRDefault="00C616D8" w:rsidP="00C616D8">
                        <w:pPr>
                          <w:jc w:val="center"/>
                        </w:pPr>
                        <w:r w:rsidRPr="00C616D8">
                          <w:t>brand of</w:t>
                        </w:r>
                      </w:p>
                    </w:txbxContent>
                  </v:textbox>
                </v:shape>
                <v:shape id="AutoShape 69" o:spid="_x0000_s1036" type="#_x0000_t4" style="position:absolute;left:16637;top:20812;width:9191;height:4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shape id="Text Box 70" o:spid="_x0000_s1037" type="#_x0000_t202" style="position:absolute;left:17145;top:21717;width:8191;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616D8" w:rsidRPr="00C616D8" w:rsidRDefault="00C616D8" w:rsidP="00C616D8">
                        <w:pPr>
                          <w:jc w:val="center"/>
                        </w:pPr>
                        <w:r w:rsidRPr="00C616D8">
                          <w:t>contains</w:t>
                        </w:r>
                      </w:p>
                    </w:txbxContent>
                  </v:textbox>
                </v:shape>
                <v:oval id="Oval 71" o:spid="_x0000_s1038" style="position:absolute;left:1000;top:1143;width:5905;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Text Box 72" o:spid="_x0000_s1039" type="#_x0000_t202" style="position:absolute;left:1143;top:1143;width:5738;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616D8" w:rsidRPr="00036435" w:rsidRDefault="00C616D8" w:rsidP="00C616D8">
                        <w:pPr>
                          <w:jc w:val="center"/>
                          <w:rPr>
                            <w:lang w:val="en-US"/>
                          </w:rPr>
                        </w:pPr>
                        <w:r>
                          <w:rPr>
                            <w:lang w:val="en-US"/>
                          </w:rPr>
                          <w:t>Name</w:t>
                        </w:r>
                      </w:p>
                    </w:txbxContent>
                  </v:textbox>
                </v:shape>
                <v:oval id="Oval 73" o:spid="_x0000_s1040" style="position:absolute;left:9001;top:1143;width:7001;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 id="Text Box 74" o:spid="_x0000_s1041" type="#_x0000_t202" style="position:absolute;left:9144;top:1143;width:6937;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616D8" w:rsidRPr="00036435" w:rsidRDefault="00C616D8" w:rsidP="00C616D8">
                        <w:pPr>
                          <w:jc w:val="center"/>
                          <w:rPr>
                            <w:lang w:val="en-US"/>
                          </w:rPr>
                        </w:pPr>
                        <w:r>
                          <w:rPr>
                            <w:lang w:val="en-US"/>
                          </w:rPr>
                          <w:t>Country</w:t>
                        </w:r>
                      </w:p>
                    </w:txbxContent>
                  </v:textbox>
                </v:shape>
                <v:oval id="Oval 75" o:spid="_x0000_s1042" style="position:absolute;left:25003;top:1143;width:5905;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Text Box 76" o:spid="_x0000_s1043" type="#_x0000_t202" style="position:absolute;left:25146;top:1143;width:5738;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616D8" w:rsidRPr="00036435" w:rsidRDefault="00C616D8" w:rsidP="00C616D8">
                        <w:pPr>
                          <w:jc w:val="center"/>
                          <w:rPr>
                            <w:lang w:val="en-US"/>
                          </w:rPr>
                        </w:pPr>
                        <w:r>
                          <w:rPr>
                            <w:lang w:val="en-US"/>
                          </w:rPr>
                          <w:t>Name</w:t>
                        </w:r>
                      </w:p>
                    </w:txbxContent>
                  </v:textbox>
                </v:shape>
                <v:oval id="Oval 77" o:spid="_x0000_s1044" style="position:absolute;left:33004;top:1143;width:9287;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 id="Text Box 78" o:spid="_x0000_s1045" type="#_x0000_t202" style="position:absolute;left:33147;top:1143;width:9310;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616D8" w:rsidRPr="00036435" w:rsidRDefault="00C616D8" w:rsidP="00C616D8">
                        <w:pPr>
                          <w:jc w:val="center"/>
                          <w:rPr>
                            <w:lang w:val="en-US"/>
                          </w:rPr>
                        </w:pPr>
                        <w:r>
                          <w:rPr>
                            <w:lang w:val="en-US"/>
                          </w:rPr>
                          <w:t>Description</w:t>
                        </w:r>
                      </w:p>
                    </w:txbxContent>
                  </v:textbox>
                </v:shape>
                <v:oval id="Oval 79" o:spid="_x0000_s1046" style="position:absolute;left:38719;top:18288;width:5905;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shape id="Text Box 80" o:spid="_x0000_s1047" type="#_x0000_t202" style="position:absolute;left:38862;top:18288;width:5738;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616D8" w:rsidRPr="00036435" w:rsidRDefault="00C616D8" w:rsidP="00C616D8">
                        <w:pPr>
                          <w:jc w:val="center"/>
                          <w:rPr>
                            <w:lang w:val="en-US"/>
                          </w:rPr>
                        </w:pPr>
                        <w:r>
                          <w:rPr>
                            <w:lang w:val="en-US"/>
                          </w:rPr>
                          <w:t>Name</w:t>
                        </w:r>
                      </w:p>
                    </w:txbxContent>
                  </v:textbox>
                </v:shape>
                <v:oval id="Oval 81" o:spid="_x0000_s1048" style="position:absolute;left:38679;top:21994;width:6636;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Text Box 82" o:spid="_x0000_s1049" type="#_x0000_t202" style="position:absolute;left:38814;top:22145;width:6445;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616D8" w:rsidRDefault="00C616D8" w:rsidP="00C616D8">
                        <w:pPr>
                          <w:jc w:val="center"/>
                          <w:rPr>
                            <w:lang w:val="en-US"/>
                          </w:rPr>
                        </w:pPr>
                        <w:r>
                          <w:rPr>
                            <w:lang w:val="en-US"/>
                          </w:rPr>
                          <w:t>Energy value</w:t>
                        </w:r>
                      </w:p>
                      <w:p w:rsidR="00C616D8" w:rsidRPr="00036435" w:rsidRDefault="00C616D8" w:rsidP="00C616D8">
                        <w:pPr>
                          <w:jc w:val="center"/>
                          <w:rPr>
                            <w:lang w:val="en-US"/>
                          </w:rPr>
                        </w:pPr>
                      </w:p>
                    </w:txbxContent>
                  </v:textbox>
                </v:shape>
                <v:oval id="Oval 83" o:spid="_x0000_s1050" style="position:absolute;left:38719;top:27432;width:7247;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shape id="Text Box 84" o:spid="_x0000_s1051" type="#_x0000_t202" style="position:absolute;left:38862;top:27432;width:7056;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616D8" w:rsidRPr="00036435" w:rsidRDefault="00C616D8" w:rsidP="00C616D8">
                        <w:pPr>
                          <w:jc w:val="center"/>
                          <w:rPr>
                            <w:lang w:val="en-US"/>
                          </w:rPr>
                        </w:pPr>
                        <w:r>
                          <w:rPr>
                            <w:lang w:val="en-US"/>
                          </w:rPr>
                          <w:t>Proteins</w:t>
                        </w:r>
                      </w:p>
                    </w:txbxContent>
                  </v:textbox>
                </v:shape>
                <v:oval id="Oval 85" o:spid="_x0000_s1052" style="position:absolute;left:35290;top:30861;width:4524;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shape id="Text Box 86" o:spid="_x0000_s1053" type="#_x0000_t202" style="position:absolute;left:35433;top:30861;width:446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616D8" w:rsidRPr="00036435" w:rsidRDefault="00C616D8" w:rsidP="00C616D8">
                        <w:pPr>
                          <w:jc w:val="center"/>
                          <w:rPr>
                            <w:lang w:val="en-US"/>
                          </w:rPr>
                        </w:pPr>
                        <w:r>
                          <w:rPr>
                            <w:lang w:val="en-US"/>
                          </w:rPr>
                          <w:t>Fats</w:t>
                        </w:r>
                      </w:p>
                    </w:txbxContent>
                  </v:textbox>
                </v:shape>
                <v:oval id="Oval 87" o:spid="_x0000_s1054" style="position:absolute;left:26146;top:34290;width:11382;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shape id="Text Box 88" o:spid="_x0000_s1055" type="#_x0000_t202" style="position:absolute;left:26289;top:34290;width:1114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616D8" w:rsidRPr="00036435" w:rsidRDefault="00C616D8" w:rsidP="00C616D8">
                        <w:pPr>
                          <w:jc w:val="center"/>
                          <w:rPr>
                            <w:lang w:val="en-US"/>
                          </w:rPr>
                        </w:pPr>
                        <w:r>
                          <w:rPr>
                            <w:lang w:val="en-US"/>
                          </w:rPr>
                          <w:t>Carbohydrates</w:t>
                        </w:r>
                      </w:p>
                    </w:txbxContent>
                  </v:textbox>
                </v:shape>
                <v:oval id="Oval 89" o:spid="_x0000_s1056" style="position:absolute;left:3286;top:28575;width:5905;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90" o:spid="_x0000_s1057" type="#_x0000_t202" style="position:absolute;left:3429;top:28575;width:5738;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616D8" w:rsidRPr="00036435" w:rsidRDefault="00C616D8" w:rsidP="00C616D8">
                        <w:pPr>
                          <w:jc w:val="center"/>
                          <w:rPr>
                            <w:lang w:val="en-US"/>
                          </w:rPr>
                        </w:pPr>
                        <w:r>
                          <w:rPr>
                            <w:lang w:val="en-US"/>
                          </w:rPr>
                          <w:t>Name</w:t>
                        </w:r>
                      </w:p>
                    </w:txbxContent>
                  </v:textbox>
                </v:shape>
                <v:oval id="Oval 91" o:spid="_x0000_s1058" style="position:absolute;left:17581;top:29725;width:7430;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Text Box 92" o:spid="_x0000_s1059" type="#_x0000_t202" style="position:absolute;left:17724;top:29725;width:7374;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616D8" w:rsidRPr="00036435" w:rsidRDefault="00C616D8" w:rsidP="00C616D8">
                        <w:pPr>
                          <w:jc w:val="center"/>
                          <w:rPr>
                            <w:lang w:val="en-US"/>
                          </w:rPr>
                        </w:pPr>
                        <w:r>
                          <w:rPr>
                            <w:lang w:val="en-US"/>
                          </w:rPr>
                          <w:t>Amount</w:t>
                        </w:r>
                      </w:p>
                    </w:txbxContent>
                  </v:textbox>
                </v:shape>
                <v:line id="Line 93" o:spid="_x0000_s1060" style="position:absolute;flip:y;visibility:visible;mso-wrap-style:square" from="13319,8358" to="17129,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94" o:spid="_x0000_s1061" style="position:absolute;visibility:visible;mso-wrap-style:square" from="26241,8326" to="29702,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95" o:spid="_x0000_s1062" style="position:absolute;visibility:visible;mso-wrap-style:square" from="32694,9659" to="32702,1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96" o:spid="_x0000_s1063" style="position:absolute;visibility:visible;mso-wrap-style:square" from="32654,18478" to="32686,2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97" o:spid="_x0000_s1064" style="position:absolute;flip:y;visibility:visible;mso-wrap-style:square" from="12946,23034" to="16756,2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98" o:spid="_x0000_s1065" style="position:absolute;flip:y;visibility:visible;mso-wrap-style:square" from="25765,23042" to="29297,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99" o:spid="_x0000_s1066" style="position:absolute;visibility:visible;mso-wrap-style:square" from="5834,3611" to="7159,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0" o:spid="_x0000_s1067" style="position:absolute;flip:x;visibility:visible;mso-wrap-style:square" from="10493,3897" to="1112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01" o:spid="_x0000_s1068" style="position:absolute;visibility:visible;mso-wrap-style:square" from="29892,3659" to="31210,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02" o:spid="_x0000_s1069" style="position:absolute;flip:x;visibility:visible;mso-wrap-style:square" from="34210,3762" to="35139,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03" o:spid="_x0000_s1070" style="position:absolute;flip:x;visibility:visible;mso-wrap-style:square" from="6588,24574" to="8088,2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104" o:spid="_x0000_s1071" style="position:absolute;visibility:visible;mso-wrap-style:square" from="21264,25320" to="21288,2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05" o:spid="_x0000_s1072" style="position:absolute;flip:x;visibility:visible;mso-wrap-style:square" from="36107,19835" to="38742,2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06" o:spid="_x0000_s1073" style="position:absolute;flip:x y;visibility:visible;mso-wrap-style:square" from="36060,23256" to="38687,2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v:line id="Line 107" o:spid="_x0000_s1074" style="position:absolute;flip:x y;visibility:visible;mso-wrap-style:square" from="35448,24550" to="39457,2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108" o:spid="_x0000_s1075" style="position:absolute;flip:x y;visibility:visible;mso-wrap-style:square" from="33837,24503" to="36560,3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line id="Line 109" o:spid="_x0000_s1076" style="position:absolute;flip:y;visibility:visible;mso-wrap-style:square" from="31996,24582" to="32019,3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Text Box 110" o:spid="_x0000_s1077" type="#_x0000_t202" style="position:absolute;left:15406;top:5826;width:2580;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616D8" w:rsidRPr="00036435" w:rsidRDefault="00C616D8" w:rsidP="00C616D8">
                        <w:pPr>
                          <w:jc w:val="center"/>
                          <w:rPr>
                            <w:lang w:val="en-US"/>
                          </w:rPr>
                        </w:pPr>
                        <w:r>
                          <w:rPr>
                            <w:lang w:val="en-US"/>
                          </w:rPr>
                          <w:t>1</w:t>
                        </w:r>
                      </w:p>
                    </w:txbxContent>
                  </v:textbox>
                </v:shape>
                <v:shape id="Text Box 111" o:spid="_x0000_s1078" type="#_x0000_t202" style="position:absolute;left:25296;top:5857;width:2572;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616D8" w:rsidRPr="00C616D8" w:rsidRDefault="00C616D8" w:rsidP="00C616D8">
                        <w:pPr>
                          <w:jc w:val="center"/>
                        </w:pPr>
                        <w:r w:rsidRPr="00C616D8">
                          <w:t>n</w:t>
                        </w:r>
                      </w:p>
                      <w:p w:rsidR="00C616D8" w:rsidRPr="00036435" w:rsidRDefault="00C616D8" w:rsidP="00C616D8">
                        <w:pPr>
                          <w:jc w:val="center"/>
                          <w:rPr>
                            <w:lang w:val="en-US"/>
                          </w:rPr>
                        </w:pPr>
                      </w:p>
                    </w:txbxContent>
                  </v:textbox>
                </v:shape>
                <v:shape id="Text Box 112" o:spid="_x0000_s1079" type="#_x0000_t202" style="position:absolute;left:32408;top:17597;width:2572;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616D8" w:rsidRPr="00C616D8" w:rsidRDefault="00C616D8" w:rsidP="00C616D8">
                        <w:pPr>
                          <w:jc w:val="center"/>
                        </w:pPr>
                        <w:r w:rsidRPr="00C616D8">
                          <w:t>n</w:t>
                        </w:r>
                      </w:p>
                      <w:p w:rsidR="00C616D8" w:rsidRPr="00036435" w:rsidRDefault="00C616D8" w:rsidP="00C616D8">
                        <w:pPr>
                          <w:jc w:val="center"/>
                          <w:rPr>
                            <w:lang w:val="en-US"/>
                          </w:rPr>
                        </w:pPr>
                      </w:p>
                    </w:txbxContent>
                  </v:textbox>
                </v:shape>
                <v:shape id="Text Box 113" o:spid="_x0000_s1080" type="#_x0000_t202" style="position:absolute;left:32456;top:12072;width:2580;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616D8" w:rsidRPr="00036435" w:rsidRDefault="00C616D8" w:rsidP="00C616D8">
                        <w:pPr>
                          <w:jc w:val="center"/>
                          <w:rPr>
                            <w:lang w:val="en-US"/>
                          </w:rPr>
                        </w:pPr>
                        <w:r>
                          <w:rPr>
                            <w:lang w:val="en-US"/>
                          </w:rPr>
                          <w:t>1</w:t>
                        </w:r>
                      </w:p>
                    </w:txbxContent>
                  </v:textbox>
                </v:shape>
                <v:shape id="Text Box 114" o:spid="_x0000_s1081" type="#_x0000_t202" style="position:absolute;left:24995;top:22606;width:2571;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616D8" w:rsidRPr="00C616D8" w:rsidRDefault="00C616D8" w:rsidP="00C616D8">
                        <w:pPr>
                          <w:jc w:val="center"/>
                        </w:pPr>
                        <w:r w:rsidRPr="00C616D8">
                          <w:t>n</w:t>
                        </w:r>
                      </w:p>
                      <w:p w:rsidR="00C616D8" w:rsidRPr="00036435" w:rsidRDefault="00C616D8" w:rsidP="00C616D8">
                        <w:pPr>
                          <w:jc w:val="center"/>
                          <w:rPr>
                            <w:lang w:val="en-US"/>
                          </w:rPr>
                        </w:pPr>
                      </w:p>
                    </w:txbxContent>
                  </v:textbox>
                </v:shape>
                <v:shape id="Text Box 115" o:spid="_x0000_s1082" type="#_x0000_t202" style="position:absolute;left:14644;top:22590;width:2866;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616D8" w:rsidRPr="00C616D8" w:rsidRDefault="00C616D8" w:rsidP="00C616D8">
                        <w:pPr>
                          <w:jc w:val="center"/>
                        </w:pPr>
                        <w:r w:rsidRPr="00C616D8">
                          <w:t>m</w:t>
                        </w:r>
                      </w:p>
                      <w:p w:rsidR="00C616D8" w:rsidRDefault="00C616D8" w:rsidP="00C616D8">
                        <w:pPr>
                          <w:jc w:val="center"/>
                          <w:rPr>
                            <w:lang w:val="en-US"/>
                          </w:rPr>
                        </w:pPr>
                      </w:p>
                      <w:p w:rsidR="00C616D8" w:rsidRPr="00036435" w:rsidRDefault="00C616D8" w:rsidP="00C616D8">
                        <w:pPr>
                          <w:jc w:val="center"/>
                          <w:rPr>
                            <w:lang w:val="en-US"/>
                          </w:rPr>
                        </w:pPr>
                      </w:p>
                    </w:txbxContent>
                  </v:textbox>
                </v:shape>
                <w10:anchorlock/>
              </v:group>
            </w:pict>
          </mc:Fallback>
        </mc:AlternateContent>
      </w:r>
    </w:p>
    <w:p w:rsidR="00E35B17" w:rsidRPr="00B76CBD" w:rsidRDefault="000A5713" w:rsidP="00E35B17">
      <w:pPr>
        <w:pStyle w:val="Heading3"/>
      </w:pPr>
      <w:r w:rsidRPr="00B76CBD">
        <w:t>Множества</w:t>
      </w:r>
      <w:r w:rsidR="00D11C49" w:rsidRPr="00B76CBD">
        <w:t xml:space="preserve"> </w:t>
      </w:r>
      <w:r w:rsidR="00791472" w:rsidRPr="00B76CBD">
        <w:t>обекти</w:t>
      </w:r>
    </w:p>
    <w:p w:rsidR="00E35B17" w:rsidRPr="00B76CBD" w:rsidRDefault="00E35B17" w:rsidP="00E35B17">
      <w:r w:rsidRPr="00B76CBD">
        <w:t xml:space="preserve">Подобно на класовете в ООП, </w:t>
      </w:r>
      <w:r w:rsidR="000A5713" w:rsidRPr="00B76CBD">
        <w:t>множествата</w:t>
      </w:r>
      <w:r w:rsidR="00D11C49" w:rsidRPr="00B76CBD">
        <w:t xml:space="preserve"> обекти</w:t>
      </w:r>
      <w:r w:rsidRPr="00B76CBD">
        <w:t xml:space="preserve"> описват набор от характеристики (атрибути</w:t>
      </w:r>
      <w:r w:rsidR="00D11C49" w:rsidRPr="00B76CBD">
        <w:t>),</w:t>
      </w:r>
      <w:r w:rsidR="000A5713" w:rsidRPr="00B76CBD">
        <w:t xml:space="preserve"> присъщи на обектите от това множество</w:t>
      </w:r>
      <w:r w:rsidR="00D11C49" w:rsidRPr="00B76CBD">
        <w:t>.</w:t>
      </w:r>
    </w:p>
    <w:p w:rsidR="00D11C49" w:rsidRPr="00B76CBD" w:rsidRDefault="00D11C49" w:rsidP="00D11C49">
      <w:pPr>
        <w:pStyle w:val="Heading3"/>
      </w:pPr>
      <w:r w:rsidRPr="00B76CBD">
        <w:t>Зависимости едно-към-едно</w:t>
      </w:r>
    </w:p>
    <w:p w:rsidR="00D11C49" w:rsidRPr="00B76CBD" w:rsidRDefault="000A5713" w:rsidP="00D11C49">
      <w:r w:rsidRPr="00B76CBD">
        <w:t xml:space="preserve">На един обект от едното множество </w:t>
      </w:r>
      <w:r w:rsidR="00D11C49" w:rsidRPr="00B76CBD">
        <w:t>съответства най-много един обект от друг</w:t>
      </w:r>
      <w:r w:rsidRPr="00B76CBD">
        <w:t>ото множество</w:t>
      </w:r>
      <w:r w:rsidR="00D11C49" w:rsidRPr="00B76CBD">
        <w:t>.</w:t>
      </w:r>
    </w:p>
    <w:p w:rsidR="00D11C49" w:rsidRPr="00B76CBD" w:rsidRDefault="00D11C49" w:rsidP="00D11C49">
      <w:pPr>
        <w:rPr>
          <w:i/>
        </w:rPr>
      </w:pPr>
      <w:r w:rsidRPr="00B76CBD">
        <w:rPr>
          <w:i/>
        </w:rPr>
        <w:t xml:space="preserve">Пример: </w:t>
      </w:r>
      <w:r w:rsidR="008C05B4" w:rsidRPr="00B76CBD">
        <w:rPr>
          <w:i/>
        </w:rPr>
        <w:t>в някое предприятие всеки отдел си има един началник и един служител може да бъде началник на не повече от един отдел</w:t>
      </w:r>
      <w:r w:rsidRPr="00B76CBD">
        <w:rPr>
          <w:i/>
        </w:rPr>
        <w:t>.</w:t>
      </w:r>
    </w:p>
    <w:p w:rsidR="00D11C49" w:rsidRPr="00B76CBD" w:rsidRDefault="00D11C49" w:rsidP="00D11C49">
      <w:pPr>
        <w:pStyle w:val="Heading3"/>
      </w:pPr>
      <w:r w:rsidRPr="00B76CBD">
        <w:t>Зависимости едно-към-много</w:t>
      </w:r>
    </w:p>
    <w:p w:rsidR="00D11C49" w:rsidRPr="00B76CBD" w:rsidRDefault="00D11C49" w:rsidP="00D11C49">
      <w:r w:rsidRPr="00B76CBD">
        <w:t>На един обект от ед</w:t>
      </w:r>
      <w:r w:rsidR="000A5713" w:rsidRPr="00B76CBD">
        <w:t xml:space="preserve">ното множество </w:t>
      </w:r>
      <w:r w:rsidR="006804C1" w:rsidRPr="00B76CBD">
        <w:t xml:space="preserve">може да </w:t>
      </w:r>
      <w:r w:rsidRPr="00B76CBD">
        <w:t>съответстват</w:t>
      </w:r>
      <w:r w:rsidR="006804C1" w:rsidRPr="00B76CBD">
        <w:t xml:space="preserve"> много обекти</w:t>
      </w:r>
      <w:r w:rsidRPr="00B76CBD">
        <w:t xml:space="preserve"> от друг</w:t>
      </w:r>
      <w:r w:rsidR="000A5713" w:rsidRPr="00B76CBD">
        <w:t>ото множество</w:t>
      </w:r>
      <w:r w:rsidRPr="00B76CBD">
        <w:t>.</w:t>
      </w:r>
      <w:r w:rsidR="00D84626" w:rsidRPr="00B76CBD">
        <w:t xml:space="preserve"> Най-често разпространените зависимости.</w:t>
      </w:r>
    </w:p>
    <w:p w:rsidR="00D11C49" w:rsidRPr="00B76CBD" w:rsidRDefault="00D11C49" w:rsidP="00D11C49">
      <w:pPr>
        <w:rPr>
          <w:i/>
        </w:rPr>
      </w:pPr>
      <w:r w:rsidRPr="00B76CBD">
        <w:rPr>
          <w:i/>
        </w:rPr>
        <w:t xml:space="preserve">Пример: </w:t>
      </w:r>
      <w:r w:rsidR="008C05B4" w:rsidRPr="00B76CBD">
        <w:rPr>
          <w:i/>
        </w:rPr>
        <w:t>един производител произвежда множество различни продукти</w:t>
      </w:r>
      <w:r w:rsidR="00D84626" w:rsidRPr="00B76CBD">
        <w:rPr>
          <w:i/>
        </w:rPr>
        <w:t>.</w:t>
      </w:r>
    </w:p>
    <w:p w:rsidR="00D84626" w:rsidRPr="00B76CBD" w:rsidRDefault="00D84626" w:rsidP="00D84626">
      <w:pPr>
        <w:pStyle w:val="Heading3"/>
      </w:pPr>
      <w:r w:rsidRPr="00B76CBD">
        <w:t>Зависимости много-към-много</w:t>
      </w:r>
    </w:p>
    <w:p w:rsidR="00D84626" w:rsidRPr="00B76CBD" w:rsidRDefault="00D84626" w:rsidP="00D84626">
      <w:r w:rsidRPr="00B76CBD">
        <w:t>На един обект от първ</w:t>
      </w:r>
      <w:r w:rsidR="000A5713" w:rsidRPr="00B76CBD">
        <w:t>ото множество</w:t>
      </w:r>
      <w:r w:rsidRPr="00B76CBD">
        <w:t xml:space="preserve"> съответстват </w:t>
      </w:r>
      <w:r w:rsidR="006804C1" w:rsidRPr="00B76CBD">
        <w:t>може да съответстват много</w:t>
      </w:r>
      <w:r w:rsidRPr="00B76CBD">
        <w:t xml:space="preserve"> обекти от втор</w:t>
      </w:r>
      <w:r w:rsidR="000A5713" w:rsidRPr="00B76CBD">
        <w:t>ото множество</w:t>
      </w:r>
      <w:r w:rsidRPr="00B76CBD">
        <w:t xml:space="preserve"> и обратно.</w:t>
      </w:r>
    </w:p>
    <w:p w:rsidR="00C62265" w:rsidRPr="00B76CBD" w:rsidRDefault="00D84626" w:rsidP="00D84626">
      <w:pPr>
        <w:rPr>
          <w:i/>
        </w:rPr>
      </w:pPr>
      <w:r w:rsidRPr="00B76CBD">
        <w:rPr>
          <w:i/>
        </w:rPr>
        <w:t>Пример: един автор може да има множество написани книги и една книга може да има множество автори.</w:t>
      </w:r>
    </w:p>
    <w:p w:rsidR="00EF51FA" w:rsidRPr="00B76CBD" w:rsidRDefault="00EF51FA" w:rsidP="00EF51FA">
      <w:pPr>
        <w:pStyle w:val="Heading3"/>
      </w:pPr>
      <w:r w:rsidRPr="00B76CBD">
        <w:lastRenderedPageBreak/>
        <w:t>Атрибути</w:t>
      </w:r>
    </w:p>
    <w:p w:rsidR="00EF51FA" w:rsidRPr="00B76CBD" w:rsidRDefault="000A5713" w:rsidP="00EF51FA">
      <w:r w:rsidRPr="00B76CBD">
        <w:t xml:space="preserve">Всяко множество </w:t>
      </w:r>
      <w:r w:rsidR="00EF51FA" w:rsidRPr="00B76CBD">
        <w:t>обекти има набор от атрибути, също както всеки клас в ООП има набор от полета (член-данни).</w:t>
      </w:r>
    </w:p>
    <w:p w:rsidR="00EF51FA" w:rsidRPr="00B76CBD" w:rsidRDefault="00EF51FA" w:rsidP="00EF51FA">
      <w:pPr>
        <w:rPr>
          <w:i/>
        </w:rPr>
      </w:pPr>
      <w:r w:rsidRPr="00B76CBD">
        <w:rPr>
          <w:i/>
        </w:rPr>
        <w:t xml:space="preserve">Пример: </w:t>
      </w:r>
      <w:r w:rsidR="000A5713" w:rsidRPr="00B76CBD">
        <w:rPr>
          <w:i/>
        </w:rPr>
        <w:t>множество</w:t>
      </w:r>
      <w:r w:rsidRPr="00B76CBD">
        <w:rPr>
          <w:i/>
        </w:rPr>
        <w:t xml:space="preserve"> обекти „книга” има атрибути „заглавие”, „година на издаване”, „издателство”.</w:t>
      </w:r>
    </w:p>
    <w:p w:rsidR="00EF51FA" w:rsidRPr="00B76CBD" w:rsidRDefault="00EF51FA" w:rsidP="00EF51FA">
      <w:r w:rsidRPr="00B76CBD">
        <w:t>Зависимостите също могат да имат атрибути, които предоставят информация за конкретната връзка между обекти.</w:t>
      </w:r>
    </w:p>
    <w:p w:rsidR="00EF51FA" w:rsidRPr="00B76CBD" w:rsidRDefault="00EF51FA" w:rsidP="00EF51FA">
      <w:pPr>
        <w:rPr>
          <w:i/>
        </w:rPr>
      </w:pPr>
      <w:r w:rsidRPr="00B76CBD">
        <w:rPr>
          <w:i/>
        </w:rPr>
        <w:t>Пример: тип обекти „книга” и тип обекти „стелаж” са свързани със зависимост „(книга) е картотекирана в (стелаж)”. Към зависимостта може да се прикачи атрибут „дата на картотекиране”.</w:t>
      </w:r>
    </w:p>
    <w:p w:rsidR="00791472" w:rsidRPr="00B76CBD" w:rsidRDefault="00791472" w:rsidP="00791472">
      <w:pPr>
        <w:pStyle w:val="Heading3"/>
      </w:pPr>
      <w:r w:rsidRPr="00B76CBD">
        <w:t>Ключови атрибути</w:t>
      </w:r>
    </w:p>
    <w:p w:rsidR="00C616D8" w:rsidRPr="00B76CBD" w:rsidRDefault="000A5713" w:rsidP="00791472">
      <w:r w:rsidRPr="00B76CBD">
        <w:t>(Почти) всяко множество</w:t>
      </w:r>
      <w:r w:rsidR="00791472" w:rsidRPr="00B76CBD">
        <w:t xml:space="preserve"> обекти има набор от ключови атрибути – това са атрибутите</w:t>
      </w:r>
      <w:r w:rsidR="00A5004F" w:rsidRPr="00B76CBD">
        <w:t>,</w:t>
      </w:r>
      <w:r w:rsidR="00791472" w:rsidRPr="00B76CBD">
        <w:t xml:space="preserve"> които </w:t>
      </w:r>
      <w:r w:rsidR="00A5004F" w:rsidRPr="00B76CBD">
        <w:t>еднозначно</w:t>
      </w:r>
      <w:r w:rsidRPr="00B76CBD">
        <w:t xml:space="preserve"> определят всеки обект от това множество</w:t>
      </w:r>
      <w:r w:rsidR="00791472" w:rsidRPr="00B76CBD">
        <w:t>.</w:t>
      </w:r>
    </w:p>
    <w:p w:rsidR="00791472" w:rsidRPr="00B76CBD" w:rsidRDefault="00791472" w:rsidP="00791472">
      <w:pPr>
        <w:pStyle w:val="Heading2"/>
      </w:pPr>
      <w:r w:rsidRPr="00B76CBD">
        <w:t>Изграждане на базата данни</w:t>
      </w:r>
    </w:p>
    <w:p w:rsidR="00791472" w:rsidRPr="00B76CBD" w:rsidRDefault="00791472" w:rsidP="00791472">
      <w:r w:rsidRPr="00B76CBD">
        <w:t>След като е описан модела на предметната област, изграждането на схемата на базата данни се извършва лесно.</w:t>
      </w:r>
    </w:p>
    <w:p w:rsidR="00791472" w:rsidRPr="00B76CBD" w:rsidRDefault="006804C1" w:rsidP="00791472">
      <w:pPr>
        <w:pStyle w:val="Heading3"/>
      </w:pPr>
      <w:r w:rsidRPr="00B76CBD">
        <w:t>Множества</w:t>
      </w:r>
      <w:r w:rsidR="00791472" w:rsidRPr="00B76CBD">
        <w:t xml:space="preserve"> обекти</w:t>
      </w:r>
    </w:p>
    <w:p w:rsidR="00791472" w:rsidRPr="00B76CBD" w:rsidRDefault="006804C1" w:rsidP="00791472">
      <w:r w:rsidRPr="00B76CBD">
        <w:t xml:space="preserve">Всяко множество </w:t>
      </w:r>
      <w:r w:rsidR="00791472" w:rsidRPr="00B76CBD">
        <w:t>обекти обикновено се превръща в една таблица, като атрибутите му описват колоните на таблицата. Ключовите атрибути описват</w:t>
      </w:r>
      <w:r w:rsidR="00E73310" w:rsidRPr="00B76CBD">
        <w:t xml:space="preserve"> първичния ключ на таблицата.</w:t>
      </w:r>
      <w:r w:rsidRPr="00B76CBD">
        <w:t xml:space="preserve"> Обектите от това множество </w:t>
      </w:r>
      <w:r w:rsidR="00791472" w:rsidRPr="00B76CBD">
        <w:t>се представят като редове в таблицата.</w:t>
      </w:r>
    </w:p>
    <w:p w:rsidR="00791472" w:rsidRPr="00B76CBD" w:rsidRDefault="00791472" w:rsidP="00791472">
      <w:pPr>
        <w:pStyle w:val="Heading3"/>
      </w:pPr>
      <w:r w:rsidRPr="00B76CBD">
        <w:t>Зависимости едно-към-едно и едно-към-много</w:t>
      </w:r>
    </w:p>
    <w:p w:rsidR="00791472" w:rsidRPr="00B76CBD" w:rsidRDefault="00791472" w:rsidP="00791472">
      <w:r w:rsidRPr="00B76CBD">
        <w:t>Тези зависимости обикновено се осъществяват с външен ключ от</w:t>
      </w:r>
      <w:r w:rsidR="00237B50" w:rsidRPr="00B76CBD">
        <w:t xml:space="preserve"> таблицата, съответстваща на ед</w:t>
      </w:r>
      <w:r w:rsidRPr="00B76CBD">
        <w:t>н</w:t>
      </w:r>
      <w:r w:rsidR="0043561C" w:rsidRPr="00B76CBD">
        <w:t>ото множество</w:t>
      </w:r>
      <w:r w:rsidRPr="00B76CBD">
        <w:t xml:space="preserve"> обекти, към таблицата, съответстваща на друг</w:t>
      </w:r>
      <w:r w:rsidR="001049B1" w:rsidRPr="00B76CBD">
        <w:t>ото множество</w:t>
      </w:r>
      <w:r w:rsidRPr="00B76CBD">
        <w:t xml:space="preserve"> обекти.</w:t>
      </w:r>
    </w:p>
    <w:p w:rsidR="00791472" w:rsidRPr="00B76CBD" w:rsidRDefault="00791472" w:rsidP="00791472">
      <w:pPr>
        <w:pStyle w:val="Heading3"/>
      </w:pPr>
      <w:r w:rsidRPr="00B76CBD">
        <w:t>Зависимости много-към-много</w:t>
      </w:r>
    </w:p>
    <w:p w:rsidR="00791472" w:rsidRPr="00B76CBD" w:rsidRDefault="00791472" w:rsidP="00791472">
      <w:r w:rsidRPr="00B76CBD">
        <w:t>Всяка зависимост много-към-много се превръща в таблица</w:t>
      </w:r>
      <w:r w:rsidR="00E73310" w:rsidRPr="00B76CBD">
        <w:t>. Колоните ѝ се определят от ключовите атрибути на дв</w:t>
      </w:r>
      <w:r w:rsidR="0043561C" w:rsidRPr="00B76CBD">
        <w:t xml:space="preserve">ете множества </w:t>
      </w:r>
      <w:r w:rsidR="00E73310" w:rsidRPr="00B76CBD">
        <w:t>обекти. Свързана е с външни ключове към таблиците, съответстващи на дв</w:t>
      </w:r>
      <w:r w:rsidR="0043561C" w:rsidRPr="00B76CBD">
        <w:t xml:space="preserve">ете множества </w:t>
      </w:r>
      <w:r w:rsidR="00E73310" w:rsidRPr="00B76CBD">
        <w:t>обекти.</w:t>
      </w:r>
    </w:p>
    <w:p w:rsidR="00E73310" w:rsidRPr="00B76CBD" w:rsidRDefault="00E73310" w:rsidP="00E73310">
      <w:pPr>
        <w:pStyle w:val="Heading2"/>
      </w:pPr>
      <w:r w:rsidRPr="00B76CBD">
        <w:t>Нормализиране и нормални форми</w:t>
      </w:r>
    </w:p>
    <w:p w:rsidR="00E73310" w:rsidRPr="00B76CBD" w:rsidRDefault="00E73310" w:rsidP="00E73310">
      <w:r w:rsidRPr="00B76CBD">
        <w:t>Нормализирането на една база данни цели избягването на излишни повтоврения на данни и зависимости между данните, създаващи предпоставки за аномалии.</w:t>
      </w:r>
    </w:p>
    <w:p w:rsidR="00E73310" w:rsidRPr="00B76CBD" w:rsidRDefault="00E73310" w:rsidP="00E73310">
      <w:r w:rsidRPr="00B76CBD">
        <w:t xml:space="preserve">Различните нормални форми определят набор от критерии, които </w:t>
      </w:r>
      <w:r w:rsidR="00395F9B" w:rsidRPr="00B76CBD">
        <w:t>дадена таблица</w:t>
      </w:r>
      <w:r w:rsidR="00341FC2" w:rsidRPr="00B76CBD">
        <w:t xml:space="preserve"> в </w:t>
      </w:r>
      <w:r w:rsidRPr="00B76CBD">
        <w:t>базата данни трябва да покрива.</w:t>
      </w:r>
    </w:p>
    <w:p w:rsidR="00E73310" w:rsidRPr="00B76CBD" w:rsidRDefault="00E73310" w:rsidP="00E73310">
      <w:pPr>
        <w:pStyle w:val="Heading3"/>
      </w:pPr>
      <w:r w:rsidRPr="00B76CBD">
        <w:t>Първа нормална форма</w:t>
      </w:r>
    </w:p>
    <w:p w:rsidR="00E73310" w:rsidRPr="00B76CBD" w:rsidRDefault="00A5004F" w:rsidP="00E73310">
      <w:r w:rsidRPr="00B76CBD">
        <w:t xml:space="preserve">1NF: </w:t>
      </w:r>
      <w:r w:rsidR="00341FC2" w:rsidRPr="00B76CBD">
        <w:t>В таблицата няма колона, която може да съдържа множества (таблици в таблицата).</w:t>
      </w:r>
    </w:p>
    <w:p w:rsidR="00341FC2" w:rsidRPr="00B76CBD" w:rsidRDefault="00341FC2" w:rsidP="00341FC2">
      <w:pPr>
        <w:pStyle w:val="Heading3"/>
      </w:pPr>
      <w:r w:rsidRPr="00B76CBD">
        <w:t>Втора нормална форма</w:t>
      </w:r>
    </w:p>
    <w:p w:rsidR="001D4870" w:rsidRPr="00B76CBD" w:rsidRDefault="00A5004F" w:rsidP="00341FC2">
      <w:r w:rsidRPr="00B76CBD">
        <w:t>Суперключ наричаме множество от колони на таблицата, което уникално описва всеки запис (т.</w:t>
      </w:r>
      <w:r w:rsidR="001D4870" w:rsidRPr="00B76CBD">
        <w:t>е. може да бъде първичен ключ).</w:t>
      </w:r>
    </w:p>
    <w:p w:rsidR="00A5004F" w:rsidRPr="00B76CBD" w:rsidRDefault="00A5004F" w:rsidP="00341FC2">
      <w:r w:rsidRPr="00B76CBD">
        <w:lastRenderedPageBreak/>
        <w:t>Минимален суперключ е такъв суперключ, че никое негово подмножество да не бъде суперключ.</w:t>
      </w:r>
    </w:p>
    <w:p w:rsidR="001D4870" w:rsidRPr="00B76CBD" w:rsidRDefault="001D4870" w:rsidP="00341FC2">
      <w:r w:rsidRPr="00B76CBD">
        <w:t>Неключова колона е колона, която не участва в никой минимален суперключ на таблицата.</w:t>
      </w:r>
    </w:p>
    <w:p w:rsidR="00A5004F" w:rsidRPr="00B76CBD" w:rsidRDefault="00A5004F" w:rsidP="00341FC2">
      <w:r w:rsidRPr="00B76CBD">
        <w:t xml:space="preserve">2NF: </w:t>
      </w:r>
      <w:r w:rsidR="00B51D97" w:rsidRPr="00B76CBD">
        <w:t>1NF и н</w:t>
      </w:r>
      <w:r w:rsidRPr="00B76CBD">
        <w:t>е съществува минимален суперключ, за който някоя не</w:t>
      </w:r>
      <w:r w:rsidR="00A26464" w:rsidRPr="00B76CBD">
        <w:t>ключова колона</w:t>
      </w:r>
      <w:r w:rsidRPr="00B76CBD">
        <w:t xml:space="preserve"> да се определя еднозначно от </w:t>
      </w:r>
      <w:r w:rsidR="00F35061" w:rsidRPr="00B76CBD">
        <w:t>негово подмножество</w:t>
      </w:r>
      <w:r w:rsidRPr="00B76CBD">
        <w:t>.</w:t>
      </w:r>
    </w:p>
    <w:p w:rsidR="00F35061" w:rsidRPr="00B76CBD" w:rsidRDefault="00F35061" w:rsidP="00F35061">
      <w:pPr>
        <w:pStyle w:val="Heading3"/>
      </w:pPr>
      <w:r w:rsidRPr="00B76CBD">
        <w:t>3NF, BCNF, 4NF, 5NF</w:t>
      </w:r>
    </w:p>
    <w:p w:rsidR="00BC5C3E" w:rsidRPr="00B76CBD" w:rsidRDefault="00F35061" w:rsidP="00F35061">
      <w:r w:rsidRPr="00B76CBD">
        <w:t>Черна магия!</w:t>
      </w:r>
    </w:p>
    <w:p w:rsidR="00F35061" w:rsidRPr="00B76CBD" w:rsidRDefault="00BC5C3E" w:rsidP="00F35061">
      <w:r w:rsidRPr="00B76CBD">
        <w:br w:type="page"/>
      </w:r>
    </w:p>
    <w:p w:rsidR="00596676" w:rsidRPr="00B76CBD" w:rsidRDefault="00596676" w:rsidP="00596676">
      <w:pPr>
        <w:pStyle w:val="Heading1"/>
      </w:pPr>
      <w:r w:rsidRPr="00B76CBD">
        <w:lastRenderedPageBreak/>
        <w:t>Structured Query Language (SQL)</w:t>
      </w:r>
    </w:p>
    <w:p w:rsidR="00596676" w:rsidRPr="00B76CBD" w:rsidRDefault="00596676" w:rsidP="00596676">
      <w:r w:rsidRPr="00B76CBD">
        <w:t>SQL е специализиран език за програмиране, предназначен за управление и работа с данните в релационни СУБД.</w:t>
      </w:r>
    </w:p>
    <w:p w:rsidR="00596676" w:rsidRPr="00B76CBD" w:rsidRDefault="00596676" w:rsidP="00596676">
      <w:r w:rsidRPr="00B76CBD">
        <w:t>Има стандартизирано описание на SQL, но всяка СУБД има свой диалект, който разширява и/или се отклонява от стандарта.</w:t>
      </w:r>
    </w:p>
    <w:p w:rsidR="00A67E15" w:rsidRPr="00B76CBD" w:rsidRDefault="00596676" w:rsidP="00596676">
      <w:r w:rsidRPr="00B76CBD">
        <w:t>Ние ще разглеждаме диалекта Transact SQL (T-SQL), който се използва в MS SQL Server.</w:t>
      </w:r>
    </w:p>
    <w:p w:rsidR="005360F4" w:rsidRPr="00B76CBD" w:rsidRDefault="005360F4" w:rsidP="005360F4">
      <w:pPr>
        <w:pStyle w:val="Heading2"/>
      </w:pPr>
      <w:r w:rsidRPr="00B76CBD">
        <w:t>Синтаксис на SQL</w:t>
      </w:r>
    </w:p>
    <w:p w:rsidR="00A67E15" w:rsidRPr="00B76CBD" w:rsidRDefault="00A67E15" w:rsidP="00596676">
      <w:r w:rsidRPr="00B76CBD">
        <w:t>SQL е (предимно) декларативен език – декларират се съждения (statements), които описват някаква манипулация върху базата данни</w:t>
      </w:r>
      <w:r w:rsidR="00AD2C2B" w:rsidRPr="00B76CBD">
        <w:t>. Съжденията се разделят на три вида</w:t>
      </w:r>
      <w:r w:rsidR="005360F4" w:rsidRPr="00B76CBD">
        <w:t>, които оформят трите подезика на</w:t>
      </w:r>
      <w:r w:rsidR="00AD2C2B" w:rsidRPr="00B76CBD">
        <w:t xml:space="preserve"> SQL: Data Definition Language, Data Control Language и Data Manipulation Language.</w:t>
      </w:r>
    </w:p>
    <w:p w:rsidR="005360F4" w:rsidRPr="00B76CBD" w:rsidRDefault="005360F4" w:rsidP="00596676">
      <w:r w:rsidRPr="00B76CBD">
        <w:t xml:space="preserve">SQL не разграничава </w:t>
      </w:r>
      <w:r w:rsidR="000B2BEA" w:rsidRPr="00B76CBD">
        <w:t>главни и малки</w:t>
      </w:r>
      <w:r w:rsidRPr="00B76CBD">
        <w:t xml:space="preserve"> букви (за разлика от C/C++/C#/Java, подобно на Pascal/Visual Basic).</w:t>
      </w:r>
      <w:r w:rsidR="00584EE7" w:rsidRPr="00B76CBD">
        <w:t xml:space="preserve"> По конвенция ключовите думи в езика се пишат с главни букви.</w:t>
      </w:r>
    </w:p>
    <w:p w:rsidR="001A2626" w:rsidRPr="00B76CBD" w:rsidRDefault="001A2626" w:rsidP="00596676">
      <w:r w:rsidRPr="00B76CBD">
        <w:t>Съжденията по стандарт се разделят с точка и запетая (;), но в T-SQL тя може да се пропусне. Съжденията в T-SQL могат да се групират в блокове от съждения, разделени с GO.</w:t>
      </w:r>
    </w:p>
    <w:p w:rsidR="005360F4" w:rsidRPr="00B76CBD" w:rsidRDefault="005360F4" w:rsidP="005360F4">
      <w:pPr>
        <w:pStyle w:val="Heading3"/>
      </w:pPr>
      <w:r w:rsidRPr="00B76CBD">
        <w:t>Идентификатори</w:t>
      </w:r>
    </w:p>
    <w:p w:rsidR="005360F4" w:rsidRPr="00B76CBD" w:rsidRDefault="004528CE" w:rsidP="005360F4">
      <w:r w:rsidRPr="00B76CBD">
        <w:t xml:space="preserve">Както обикновено, в повечето случаи са поредица от букви, долни черти и цифри, започващи с буква или долна черта. В допълнение може да се ползва синтаксиса </w:t>
      </w:r>
      <w:r w:rsidRPr="00B76CBD">
        <w:rPr>
          <w:b/>
          <w:i/>
        </w:rPr>
        <w:t>[</w:t>
      </w:r>
      <w:r w:rsidRPr="00B76CBD">
        <w:rPr>
          <w:i/>
        </w:rPr>
        <w:t>идентификатор</w:t>
      </w:r>
      <w:r w:rsidRPr="00B76CBD">
        <w:rPr>
          <w:b/>
          <w:i/>
        </w:rPr>
        <w:t>]</w:t>
      </w:r>
      <w:r w:rsidRPr="00B76CBD">
        <w:t>, при който е разрешена употребата на интервали и спациални символи между квадратните скоби. При включена специална опция на СУБД е възможно идентификатор да бъде заграден с двойни кавички вместо с квадратни скоби.</w:t>
      </w:r>
    </w:p>
    <w:p w:rsidR="004528CE" w:rsidRPr="00B76CBD" w:rsidRDefault="004528CE" w:rsidP="005360F4">
      <w:r w:rsidRPr="00B76CBD">
        <w:rPr>
          <w:rStyle w:val="CodeBlockChar"/>
        </w:rPr>
        <w:t>test</w:t>
      </w:r>
      <w:r w:rsidRPr="00B76CBD">
        <w:t xml:space="preserve">, </w:t>
      </w:r>
      <w:r w:rsidRPr="00B76CBD">
        <w:rPr>
          <w:rStyle w:val="CodeBlockChar"/>
        </w:rPr>
        <w:t>TEST</w:t>
      </w:r>
      <w:r w:rsidRPr="00B76CBD">
        <w:t xml:space="preserve">, </w:t>
      </w:r>
      <w:r w:rsidRPr="00B76CBD">
        <w:rPr>
          <w:rStyle w:val="CodeBlockChar"/>
        </w:rPr>
        <w:t>TeSt</w:t>
      </w:r>
      <w:r w:rsidRPr="00B76CBD">
        <w:t xml:space="preserve">, </w:t>
      </w:r>
      <w:r w:rsidRPr="00B76CBD">
        <w:rPr>
          <w:rStyle w:val="CodeBlockChar"/>
        </w:rPr>
        <w:t>[test]</w:t>
      </w:r>
      <w:r w:rsidRPr="00B76CBD">
        <w:t xml:space="preserve">, </w:t>
      </w:r>
      <w:r w:rsidRPr="00B76CBD">
        <w:rPr>
          <w:rStyle w:val="CodeBlockChar"/>
        </w:rPr>
        <w:t>[TEST]</w:t>
      </w:r>
      <w:r w:rsidRPr="00B76CBD">
        <w:t xml:space="preserve">, </w:t>
      </w:r>
      <w:r w:rsidR="00F136A5" w:rsidRPr="00B76CBD">
        <w:rPr>
          <w:rFonts w:ascii="Consolas" w:hAnsi="Consolas" w:cs="Consolas"/>
          <w:sz w:val="19"/>
          <w:szCs w:val="19"/>
        </w:rPr>
        <w:t>"</w:t>
      </w:r>
      <w:r w:rsidR="00F136A5" w:rsidRPr="00B76CBD">
        <w:rPr>
          <w:rStyle w:val="CodeBlockChar"/>
        </w:rPr>
        <w:t>test</w:t>
      </w:r>
      <w:r w:rsidR="00F136A5" w:rsidRPr="00B76CBD">
        <w:rPr>
          <w:rFonts w:ascii="Consolas" w:hAnsi="Consolas" w:cs="Consolas"/>
          <w:sz w:val="19"/>
          <w:szCs w:val="19"/>
        </w:rPr>
        <w:t>"</w:t>
      </w:r>
      <w:r w:rsidRPr="00B76CBD">
        <w:t xml:space="preserve">, </w:t>
      </w:r>
      <w:r w:rsidR="00F136A5" w:rsidRPr="00B76CBD">
        <w:rPr>
          <w:rFonts w:ascii="Consolas" w:hAnsi="Consolas" w:cs="Consolas"/>
          <w:sz w:val="19"/>
          <w:szCs w:val="19"/>
        </w:rPr>
        <w:t>"</w:t>
      </w:r>
      <w:r w:rsidR="00F136A5" w:rsidRPr="00B76CBD">
        <w:rPr>
          <w:rStyle w:val="CodeBlockChar"/>
        </w:rPr>
        <w:t>TEST</w:t>
      </w:r>
      <w:r w:rsidR="00F136A5" w:rsidRPr="00B76CBD">
        <w:rPr>
          <w:rFonts w:ascii="Consolas" w:hAnsi="Consolas" w:cs="Consolas"/>
          <w:sz w:val="19"/>
          <w:szCs w:val="19"/>
        </w:rPr>
        <w:t>"</w:t>
      </w:r>
      <w:r w:rsidRPr="00B76CBD">
        <w:t xml:space="preserve"> са различни записи на един и същи идентификатор.</w:t>
      </w:r>
    </w:p>
    <w:p w:rsidR="005360F4" w:rsidRPr="00B76CBD" w:rsidRDefault="005360F4" w:rsidP="005360F4">
      <w:pPr>
        <w:pStyle w:val="Heading3"/>
      </w:pPr>
      <w:r w:rsidRPr="00B76CBD">
        <w:t>Запазени и стандартни думи</w:t>
      </w:r>
    </w:p>
    <w:p w:rsidR="006456BE" w:rsidRPr="00B76CBD" w:rsidRDefault="005360F4" w:rsidP="005360F4">
      <w:r w:rsidRPr="00B76CBD">
        <w:t xml:space="preserve">Съществуват много запазени и стандартни думи в </w:t>
      </w:r>
      <w:r w:rsidR="004528CE" w:rsidRPr="00B76CBD">
        <w:t>езика. Всяка запазена/стандартна дума може да бъде използвана като идентификатор, като бъде заградена с квадратни скоби (или двойни кавички). Стандартните думи могат да бъдат използвани като идентификатори без квадратни скоби, когато са извън подходящия за тях контекст, но се преп</w:t>
      </w:r>
      <w:r w:rsidR="006456BE" w:rsidRPr="00B76CBD">
        <w:t>оръчва винаги да се заграждат за по-голяма яснота на кода.</w:t>
      </w:r>
    </w:p>
    <w:p w:rsidR="006456BE" w:rsidRPr="00B76CBD" w:rsidRDefault="006456BE" w:rsidP="006456BE">
      <w:pPr>
        <w:pStyle w:val="Heading3"/>
      </w:pPr>
      <w:r w:rsidRPr="00B76CBD">
        <w:t>Променливи</w:t>
      </w:r>
    </w:p>
    <w:p w:rsidR="005360F4" w:rsidRPr="00B76CBD" w:rsidRDefault="006456BE" w:rsidP="006456BE">
      <w:r w:rsidRPr="00B76CBD">
        <w:t xml:space="preserve">Променливите се означават с незаградени идентификатори, започващи с </w:t>
      </w:r>
      <w:r w:rsidRPr="00B76CBD">
        <w:rPr>
          <w:rStyle w:val="CodeBlockChar"/>
        </w:rPr>
        <w:t>@</w:t>
      </w:r>
      <w:r w:rsidRPr="00B76CBD">
        <w:t>.</w:t>
      </w:r>
      <w:r w:rsidR="001A2626" w:rsidRPr="00B76CBD">
        <w:t xml:space="preserve"> Обхватът на променливите е един</w:t>
      </w:r>
      <w:r w:rsidR="004D20A1" w:rsidRPr="00B76CBD">
        <w:t xml:space="preserve"> блок от съждения</w:t>
      </w:r>
      <w:r w:rsidR="00F053C5" w:rsidRPr="00B76CBD">
        <w:t xml:space="preserve"> (т.е. до следващия оператор </w:t>
      </w:r>
      <w:r w:rsidR="00F053C5" w:rsidRPr="00B76CBD">
        <w:rPr>
          <w:rStyle w:val="CodeBlockChar"/>
          <w:color w:val="0000FF"/>
        </w:rPr>
        <w:t>GO</w:t>
      </w:r>
      <w:r w:rsidR="00F053C5" w:rsidRPr="00B76CBD">
        <w:t>)</w:t>
      </w:r>
      <w:r w:rsidR="004D20A1" w:rsidRPr="00B76CBD">
        <w:t>.</w:t>
      </w:r>
    </w:p>
    <w:p w:rsidR="005360F4" w:rsidRPr="00B76CBD" w:rsidRDefault="005360F4" w:rsidP="005360F4">
      <w:pPr>
        <w:pStyle w:val="Heading2"/>
      </w:pPr>
      <w:r w:rsidRPr="00B76CBD">
        <w:t>Data Definition Language (DDL)</w:t>
      </w:r>
    </w:p>
    <w:p w:rsidR="0061573A" w:rsidRPr="00B76CBD" w:rsidRDefault="0061573A" w:rsidP="0061573A">
      <w:r w:rsidRPr="00B76CBD">
        <w:t>Съжденията в DDL служат за създаване, модификация и изтриване на таблици, изгледи, съхранени процедури, функции, тригери, индекси и потребителски типове данни. Схемата на базата данни се дефинира с помощта на DDL.</w:t>
      </w:r>
    </w:p>
    <w:p w:rsidR="0061573A" w:rsidRPr="00B76CBD" w:rsidRDefault="0061573A" w:rsidP="0061573A">
      <w:r w:rsidRPr="00B76CBD">
        <w:t xml:space="preserve">DDL съжденията започват с една от следните </w:t>
      </w:r>
      <w:r w:rsidR="006D23C0" w:rsidRPr="00B76CBD">
        <w:t>ключови</w:t>
      </w:r>
      <w:r w:rsidRPr="00B76CBD">
        <w:t xml:space="preserve"> думи: </w:t>
      </w:r>
      <w:r w:rsidRPr="00B76CBD">
        <w:rPr>
          <w:rStyle w:val="CodeBlockChar"/>
          <w:color w:val="0000FF"/>
        </w:rPr>
        <w:t>CREATE</w:t>
      </w:r>
      <w:r w:rsidRPr="00B76CBD">
        <w:t xml:space="preserve">, </w:t>
      </w:r>
      <w:r w:rsidRPr="00B76CBD">
        <w:rPr>
          <w:rStyle w:val="CodeBlockChar"/>
          <w:color w:val="0000FF"/>
        </w:rPr>
        <w:t>ALTER</w:t>
      </w:r>
      <w:r w:rsidRPr="00B76CBD">
        <w:t xml:space="preserve">, </w:t>
      </w:r>
      <w:r w:rsidRPr="00B76CBD">
        <w:rPr>
          <w:rStyle w:val="CodeBlockChar"/>
          <w:color w:val="0000FF"/>
        </w:rPr>
        <w:t>DROP</w:t>
      </w:r>
      <w:r w:rsidRPr="00B76CBD">
        <w:t xml:space="preserve">, </w:t>
      </w:r>
      <w:r w:rsidRPr="00B76CBD">
        <w:rPr>
          <w:rStyle w:val="CodeBlockChar"/>
          <w:color w:val="0000FF"/>
        </w:rPr>
        <w:t>TRUNCATE</w:t>
      </w:r>
      <w:r w:rsidRPr="00B76CBD">
        <w:t>.</w:t>
      </w:r>
    </w:p>
    <w:p w:rsidR="0061573A" w:rsidRPr="00B76CBD" w:rsidRDefault="0061573A" w:rsidP="0061573A">
      <w:pPr>
        <w:pStyle w:val="Heading3"/>
      </w:pPr>
      <w:r w:rsidRPr="00B76CBD">
        <w:lastRenderedPageBreak/>
        <w:t>Таблици</w:t>
      </w:r>
    </w:p>
    <w:p w:rsidR="0061573A" w:rsidRPr="00B76CBD" w:rsidRDefault="0061573A" w:rsidP="0061573A">
      <w:r w:rsidRPr="00B76CBD">
        <w:t>Таблици се с</w:t>
      </w:r>
      <w:r w:rsidR="00906A80" w:rsidRPr="00B76CBD">
        <w:t xml:space="preserve">ъздават с </w:t>
      </w:r>
      <w:r w:rsidR="00906A80" w:rsidRPr="00B76CBD">
        <w:rPr>
          <w:rStyle w:val="CodeBlockChar"/>
          <w:color w:val="0000FF"/>
        </w:rPr>
        <w:t>CREATE TABLE</w:t>
      </w:r>
      <w:r w:rsidR="00906A80" w:rsidRPr="00B76CBD">
        <w:t xml:space="preserve"> съждения</w:t>
      </w:r>
      <w:r w:rsidRPr="00B76CBD">
        <w:t>.</w:t>
      </w:r>
    </w:p>
    <w:p w:rsidR="00387547" w:rsidRPr="00B76CBD" w:rsidRDefault="005E598F" w:rsidP="00B05DD4">
      <w:pPr>
        <w:autoSpaceDE w:val="0"/>
        <w:autoSpaceDN w:val="0"/>
        <w:adjustRightInd w:val="0"/>
      </w:pPr>
      <w:r w:rsidRPr="00B76CBD">
        <w:rPr>
          <w:rFonts w:ascii="Consolas" w:hAnsi="Consolas" w:cs="Consolas"/>
          <w:color w:val="0000FF"/>
          <w:sz w:val="19"/>
          <w:szCs w:val="19"/>
        </w:rPr>
        <w:t>CREATE</w:t>
      </w:r>
      <w:r w:rsidRPr="00B76CBD">
        <w:rPr>
          <w:rFonts w:ascii="Consolas" w:hAnsi="Consolas" w:cs="Consolas"/>
          <w:sz w:val="19"/>
          <w:szCs w:val="19"/>
        </w:rPr>
        <w:t xml:space="preserve"> </w:t>
      </w:r>
      <w:r w:rsidRPr="00B76CBD">
        <w:rPr>
          <w:rFonts w:ascii="Consolas" w:hAnsi="Consolas" w:cs="Consolas"/>
          <w:color w:val="0000FF"/>
          <w:sz w:val="19"/>
          <w:szCs w:val="19"/>
        </w:rPr>
        <w:t>TABLE</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[ProducerID]</w:t>
      </w:r>
      <w:r w:rsidRPr="00B76CBD">
        <w:rPr>
          <w:rFonts w:ascii="Consolas" w:hAnsi="Consolas" w:cs="Consolas"/>
          <w:sz w:val="19"/>
          <w:szCs w:val="19"/>
        </w:rPr>
        <w:tab/>
      </w:r>
      <w:r w:rsidRPr="00B76CBD">
        <w:rPr>
          <w:rFonts w:ascii="Consolas" w:hAnsi="Consolas" w:cs="Consolas"/>
          <w:color w:val="0000FF"/>
          <w:sz w:val="19"/>
          <w:szCs w:val="19"/>
        </w:rPr>
        <w:t>int</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NULL</w:t>
      </w:r>
      <w:r w:rsidRPr="00B76CBD">
        <w:rPr>
          <w:rFonts w:ascii="Consolas" w:hAnsi="Consolas" w:cs="Consolas"/>
          <w:sz w:val="19"/>
          <w:szCs w:val="19"/>
        </w:rPr>
        <w:tab/>
      </w:r>
      <w:r w:rsidRPr="00B76CBD">
        <w:rPr>
          <w:rFonts w:ascii="Consolas" w:hAnsi="Consolas" w:cs="Consolas"/>
          <w:color w:val="0000FF"/>
          <w:sz w:val="19"/>
          <w:szCs w:val="19"/>
        </w:rPr>
        <w:t>IDENTITY</w:t>
      </w:r>
      <w:r w:rsidRPr="00B76CBD">
        <w:rPr>
          <w:rFonts w:ascii="Consolas" w:hAnsi="Consolas" w:cs="Consolas"/>
          <w:color w:val="808080"/>
          <w:sz w:val="19"/>
          <w:szCs w:val="19"/>
        </w:rPr>
        <w:t>(</w:t>
      </w:r>
      <w:r w:rsidRPr="00B76CBD">
        <w:rPr>
          <w:rFonts w:ascii="Consolas" w:hAnsi="Consolas" w:cs="Consolas"/>
          <w:sz w:val="19"/>
          <w:szCs w:val="19"/>
        </w:rPr>
        <w:t>1</w:t>
      </w:r>
      <w:r w:rsidRPr="00B76CBD">
        <w:rPr>
          <w:rFonts w:ascii="Consolas" w:hAnsi="Consolas" w:cs="Consolas"/>
          <w:color w:val="808080"/>
          <w:sz w:val="19"/>
          <w:szCs w:val="19"/>
        </w:rPr>
        <w:t>,</w:t>
      </w:r>
      <w:r w:rsidRPr="00B76CBD">
        <w:rPr>
          <w:rFonts w:ascii="Consolas" w:hAnsi="Consolas" w:cs="Consolas"/>
          <w:sz w:val="19"/>
          <w:szCs w:val="19"/>
        </w:rPr>
        <w:t xml:space="preserve"> 1</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[Name]</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nvarchar</w:t>
      </w:r>
      <w:r w:rsidRPr="00B76CBD">
        <w:rPr>
          <w:rFonts w:ascii="Consolas" w:hAnsi="Consolas" w:cs="Consolas"/>
          <w:color w:val="808080"/>
          <w:sz w:val="19"/>
          <w:szCs w:val="19"/>
        </w:rPr>
        <w:t>(</w:t>
      </w:r>
      <w:r w:rsidRPr="00B76CBD">
        <w:rPr>
          <w:rFonts w:ascii="Consolas" w:hAnsi="Consolas" w:cs="Consolas"/>
          <w:sz w:val="19"/>
          <w:szCs w:val="19"/>
        </w:rPr>
        <w:t>100</w:t>
      </w:r>
      <w:r w:rsidRPr="00B76CBD">
        <w:rPr>
          <w:rFonts w:ascii="Consolas" w:hAnsi="Consolas" w:cs="Consolas"/>
          <w:color w:val="808080"/>
          <w:sz w:val="19"/>
          <w:szCs w:val="19"/>
        </w:rPr>
        <w:t>)</w:t>
      </w:r>
      <w:r w:rsidRPr="00B76CBD">
        <w:rPr>
          <w:rFonts w:ascii="Consolas" w:hAnsi="Consolas" w:cs="Consolas"/>
          <w:sz w:val="19"/>
          <w:szCs w:val="19"/>
        </w:rPr>
        <w:tab/>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NULL,</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[Country]</w:t>
      </w:r>
      <w:r w:rsidRPr="00B76CBD">
        <w:rPr>
          <w:rFonts w:ascii="Consolas" w:hAnsi="Consolas" w:cs="Consolas"/>
          <w:sz w:val="19"/>
          <w:szCs w:val="19"/>
        </w:rPr>
        <w:tab/>
      </w:r>
      <w:r w:rsidRPr="00B76CBD">
        <w:rPr>
          <w:rFonts w:ascii="Consolas" w:hAnsi="Consolas" w:cs="Consolas"/>
          <w:color w:val="0000FF"/>
          <w:sz w:val="19"/>
          <w:szCs w:val="19"/>
        </w:rPr>
        <w:t>nvarchar</w:t>
      </w:r>
      <w:r w:rsidRPr="00B76CBD">
        <w:rPr>
          <w:rFonts w:ascii="Consolas" w:hAnsi="Consolas" w:cs="Consolas"/>
          <w:color w:val="808080"/>
          <w:sz w:val="19"/>
          <w:szCs w:val="19"/>
        </w:rPr>
        <w:t>(</w:t>
      </w:r>
      <w:r w:rsidRPr="00B76CBD">
        <w:rPr>
          <w:rFonts w:ascii="Consolas" w:hAnsi="Consolas" w:cs="Consolas"/>
          <w:sz w:val="19"/>
          <w:szCs w:val="19"/>
        </w:rPr>
        <w:t>100</w:t>
      </w:r>
      <w:r w:rsidRPr="00B76CBD">
        <w:rPr>
          <w:rFonts w:ascii="Consolas" w:hAnsi="Consolas" w:cs="Consolas"/>
          <w:color w:val="808080"/>
          <w:sz w:val="19"/>
          <w:szCs w:val="19"/>
        </w:rPr>
        <w:t>)</w:t>
      </w:r>
      <w:r w:rsidRPr="00B76CBD">
        <w:rPr>
          <w:rFonts w:ascii="Consolas" w:hAnsi="Consolas" w:cs="Consolas"/>
          <w:sz w:val="19"/>
          <w:szCs w:val="19"/>
        </w:rPr>
        <w:tab/>
      </w:r>
      <w:r w:rsidRPr="00B76CBD">
        <w:rPr>
          <w:rFonts w:ascii="Consolas" w:hAnsi="Consolas" w:cs="Consolas"/>
          <w:color w:val="808080"/>
          <w:sz w:val="19"/>
          <w:szCs w:val="19"/>
        </w:rPr>
        <w:t>NULL,</w:t>
      </w:r>
      <w:r w:rsidR="00B05DD4" w:rsidRPr="00B76CBD">
        <w:rPr>
          <w:rFonts w:ascii="Consolas" w:hAnsi="Consolas" w:cs="Consolas"/>
          <w:sz w:val="19"/>
          <w:szCs w:val="19"/>
        </w:rPr>
        <w:br/>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CONSTRAINT</w:t>
      </w:r>
      <w:r w:rsidRPr="00B76CBD">
        <w:rPr>
          <w:rFonts w:ascii="Consolas" w:hAnsi="Consolas" w:cs="Consolas"/>
          <w:sz w:val="19"/>
          <w:szCs w:val="19"/>
        </w:rPr>
        <w:t xml:space="preserve"> </w:t>
      </w:r>
      <w:r w:rsidRPr="00B76CBD">
        <w:rPr>
          <w:rFonts w:ascii="Consolas" w:hAnsi="Consolas" w:cs="Consolas"/>
          <w:color w:val="008080"/>
          <w:sz w:val="19"/>
          <w:szCs w:val="19"/>
        </w:rPr>
        <w:t>[PK_Producers]</w:t>
      </w:r>
      <w:r w:rsidRPr="00B76CBD">
        <w:rPr>
          <w:rFonts w:ascii="Consolas" w:hAnsi="Consolas" w:cs="Consolas"/>
          <w:sz w:val="19"/>
          <w:szCs w:val="19"/>
        </w:rPr>
        <w:t xml:space="preserve"> </w:t>
      </w:r>
      <w:r w:rsidRPr="00B76CBD">
        <w:rPr>
          <w:rFonts w:ascii="Consolas" w:hAnsi="Consolas" w:cs="Consolas"/>
          <w:color w:val="0000FF"/>
          <w:sz w:val="19"/>
          <w:szCs w:val="19"/>
        </w:rPr>
        <w:t>PRIMARY</w:t>
      </w:r>
      <w:r w:rsidRPr="00B76CBD">
        <w:rPr>
          <w:rFonts w:ascii="Consolas" w:hAnsi="Consolas" w:cs="Consolas"/>
          <w:sz w:val="19"/>
          <w:szCs w:val="19"/>
        </w:rPr>
        <w:t xml:space="preserve"> </w:t>
      </w:r>
      <w:r w:rsidRPr="00B76CBD">
        <w:rPr>
          <w:rFonts w:ascii="Consolas" w:hAnsi="Consolas" w:cs="Consolas"/>
          <w:color w:val="0000FF"/>
          <w:sz w:val="19"/>
          <w:szCs w:val="19"/>
        </w:rPr>
        <w:t xml:space="preserve">KEY </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color w:val="0000FF"/>
          <w:sz w:val="19"/>
          <w:szCs w:val="19"/>
        </w:rPr>
        <w:t>GO</w:t>
      </w:r>
    </w:p>
    <w:p w:rsidR="00906A80" w:rsidRPr="00B76CBD" w:rsidRDefault="00ED40E8" w:rsidP="00B05DD4">
      <w:pPr>
        <w:autoSpaceDE w:val="0"/>
        <w:autoSpaceDN w:val="0"/>
        <w:adjustRightInd w:val="0"/>
      </w:pPr>
      <w:r w:rsidRPr="00B76CBD">
        <w:rPr>
          <w:rFonts w:ascii="Consolas" w:hAnsi="Consolas" w:cs="Consolas"/>
          <w:color w:val="0000FF"/>
          <w:sz w:val="19"/>
          <w:szCs w:val="19"/>
        </w:rPr>
        <w:t>CREATE</w:t>
      </w:r>
      <w:r w:rsidRPr="00B76CBD">
        <w:rPr>
          <w:rFonts w:ascii="Consolas" w:hAnsi="Consolas" w:cs="Consolas"/>
          <w:sz w:val="19"/>
          <w:szCs w:val="19"/>
        </w:rPr>
        <w:t xml:space="preserve"> </w:t>
      </w:r>
      <w:r w:rsidRPr="00B76CBD">
        <w:rPr>
          <w:rFonts w:ascii="Consolas" w:hAnsi="Consolas" w:cs="Consolas"/>
          <w:color w:val="0000FF"/>
          <w:sz w:val="19"/>
          <w:szCs w:val="19"/>
        </w:rPr>
        <w:t>TABLE</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00756397"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[BrandID]</w:t>
      </w:r>
      <w:r w:rsidRPr="00B76CBD">
        <w:rPr>
          <w:rFonts w:ascii="Consolas" w:hAnsi="Consolas" w:cs="Consolas"/>
          <w:sz w:val="19"/>
          <w:szCs w:val="19"/>
        </w:rPr>
        <w:tab/>
      </w:r>
      <w:r w:rsidRPr="00B76CBD">
        <w:rPr>
          <w:rFonts w:ascii="Consolas" w:hAnsi="Consolas" w:cs="Consolas"/>
          <w:color w:val="0000FF"/>
          <w:sz w:val="19"/>
          <w:szCs w:val="19"/>
        </w:rPr>
        <w:t>int</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NULL</w:t>
      </w:r>
      <w:r w:rsidRPr="00B76CBD">
        <w:rPr>
          <w:rFonts w:ascii="Consolas" w:hAnsi="Consolas" w:cs="Consolas"/>
          <w:sz w:val="19"/>
          <w:szCs w:val="19"/>
        </w:rPr>
        <w:tab/>
      </w:r>
      <w:r w:rsidRPr="00B76CBD">
        <w:rPr>
          <w:rFonts w:ascii="Consolas" w:hAnsi="Consolas" w:cs="Consolas"/>
          <w:color w:val="0000FF"/>
          <w:sz w:val="19"/>
          <w:szCs w:val="19"/>
        </w:rPr>
        <w:t>IDENTITY</w:t>
      </w:r>
      <w:r w:rsidRPr="00B76CBD">
        <w:rPr>
          <w:rFonts w:ascii="Consolas" w:hAnsi="Consolas" w:cs="Consolas"/>
          <w:color w:val="808080"/>
          <w:sz w:val="19"/>
          <w:szCs w:val="19"/>
        </w:rPr>
        <w:t>(</w:t>
      </w:r>
      <w:r w:rsidRPr="00B76CBD">
        <w:rPr>
          <w:rFonts w:ascii="Consolas" w:hAnsi="Consolas" w:cs="Consolas"/>
          <w:sz w:val="19"/>
          <w:szCs w:val="19"/>
        </w:rPr>
        <w:t>1</w:t>
      </w:r>
      <w:r w:rsidRPr="00B76CBD">
        <w:rPr>
          <w:rFonts w:ascii="Consolas" w:hAnsi="Consolas" w:cs="Consolas"/>
          <w:color w:val="808080"/>
          <w:sz w:val="19"/>
          <w:szCs w:val="19"/>
        </w:rPr>
        <w:t>,</w:t>
      </w:r>
      <w:r w:rsidRPr="00B76CBD">
        <w:rPr>
          <w:rFonts w:ascii="Consolas" w:hAnsi="Consolas" w:cs="Consolas"/>
          <w:sz w:val="19"/>
          <w:szCs w:val="19"/>
        </w:rPr>
        <w:t xml:space="preserve"> 1</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[ProducerID]</w:t>
      </w:r>
      <w:r w:rsidRPr="00B76CBD">
        <w:rPr>
          <w:rFonts w:ascii="Consolas" w:hAnsi="Consolas" w:cs="Consolas"/>
          <w:sz w:val="19"/>
          <w:szCs w:val="19"/>
        </w:rPr>
        <w:tab/>
      </w:r>
      <w:r w:rsidRPr="00B76CBD">
        <w:rPr>
          <w:rFonts w:ascii="Consolas" w:hAnsi="Consolas" w:cs="Consolas"/>
          <w:color w:val="0000FF"/>
          <w:sz w:val="19"/>
          <w:szCs w:val="19"/>
        </w:rPr>
        <w:t>int</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NULL,</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[Name]</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nvarchar</w:t>
      </w:r>
      <w:r w:rsidRPr="00B76CBD">
        <w:rPr>
          <w:rFonts w:ascii="Consolas" w:hAnsi="Consolas" w:cs="Consolas"/>
          <w:color w:val="808080"/>
          <w:sz w:val="19"/>
          <w:szCs w:val="19"/>
        </w:rPr>
        <w:t>(</w:t>
      </w:r>
      <w:r w:rsidRPr="00B76CBD">
        <w:rPr>
          <w:rFonts w:ascii="Consolas" w:hAnsi="Consolas" w:cs="Consolas"/>
          <w:sz w:val="19"/>
          <w:szCs w:val="19"/>
        </w:rPr>
        <w:t>100</w:t>
      </w:r>
      <w:r w:rsidRPr="00B76CBD">
        <w:rPr>
          <w:rFonts w:ascii="Consolas" w:hAnsi="Consolas" w:cs="Consolas"/>
          <w:color w:val="808080"/>
          <w:sz w:val="19"/>
          <w:szCs w:val="19"/>
        </w:rPr>
        <w:t>)</w:t>
      </w:r>
      <w:r w:rsidRPr="00B76CBD">
        <w:rPr>
          <w:rFonts w:ascii="Consolas" w:hAnsi="Consolas" w:cs="Consolas"/>
          <w:sz w:val="19"/>
          <w:szCs w:val="19"/>
        </w:rPr>
        <w:tab/>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NULL,</w:t>
      </w:r>
      <w:r w:rsidR="00B05DD4" w:rsidRPr="00B76CBD">
        <w:rPr>
          <w:rFonts w:ascii="Consolas" w:hAnsi="Consolas" w:cs="Consolas"/>
          <w:sz w:val="19"/>
          <w:szCs w:val="19"/>
        </w:rPr>
        <w:br/>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CONSTRAINT</w:t>
      </w:r>
      <w:r w:rsidRPr="00B76CBD">
        <w:rPr>
          <w:rFonts w:ascii="Consolas" w:hAnsi="Consolas" w:cs="Consolas"/>
          <w:sz w:val="19"/>
          <w:szCs w:val="19"/>
        </w:rPr>
        <w:t xml:space="preserve"> </w:t>
      </w:r>
      <w:r w:rsidRPr="00B76CBD">
        <w:rPr>
          <w:rFonts w:ascii="Consolas" w:hAnsi="Consolas" w:cs="Consolas"/>
          <w:color w:val="008080"/>
          <w:sz w:val="19"/>
          <w:szCs w:val="19"/>
        </w:rPr>
        <w:t>[PK_Brands]</w:t>
      </w:r>
      <w:r w:rsidRPr="00B76CBD">
        <w:rPr>
          <w:rFonts w:ascii="Consolas" w:hAnsi="Consolas" w:cs="Consolas"/>
          <w:sz w:val="19"/>
          <w:szCs w:val="19"/>
        </w:rPr>
        <w:t xml:space="preserve"> </w:t>
      </w:r>
      <w:r w:rsidRPr="00B76CBD">
        <w:rPr>
          <w:rFonts w:ascii="Consolas" w:hAnsi="Consolas" w:cs="Consolas"/>
          <w:color w:val="0000FF"/>
          <w:sz w:val="19"/>
          <w:szCs w:val="19"/>
        </w:rPr>
        <w:t>PRIMARY</w:t>
      </w:r>
      <w:r w:rsidRPr="00B76CBD">
        <w:rPr>
          <w:rFonts w:ascii="Consolas" w:hAnsi="Consolas" w:cs="Consolas"/>
          <w:sz w:val="19"/>
          <w:szCs w:val="19"/>
        </w:rPr>
        <w:t xml:space="preserve"> </w:t>
      </w:r>
      <w:r w:rsidRPr="00B76CBD">
        <w:rPr>
          <w:rFonts w:ascii="Consolas" w:hAnsi="Consolas" w:cs="Consolas"/>
          <w:color w:val="0000FF"/>
          <w:sz w:val="19"/>
          <w:szCs w:val="19"/>
        </w:rPr>
        <w:t xml:space="preserve">KEY </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CONSTRAINT</w:t>
      </w:r>
      <w:r w:rsidRPr="00B76CBD">
        <w:rPr>
          <w:rFonts w:ascii="Consolas" w:hAnsi="Consolas" w:cs="Consolas"/>
          <w:sz w:val="19"/>
          <w:szCs w:val="19"/>
        </w:rPr>
        <w:t xml:space="preserve"> </w:t>
      </w:r>
      <w:r w:rsidRPr="00B76CBD">
        <w:rPr>
          <w:rFonts w:ascii="Consolas" w:hAnsi="Consolas" w:cs="Consolas"/>
          <w:color w:val="008080"/>
          <w:sz w:val="19"/>
          <w:szCs w:val="19"/>
        </w:rPr>
        <w:t>[FK_Brands_Producer]</w:t>
      </w:r>
      <w:r w:rsidRPr="00B76CBD">
        <w:rPr>
          <w:rFonts w:ascii="Consolas" w:hAnsi="Consolas" w:cs="Consolas"/>
          <w:sz w:val="19"/>
          <w:szCs w:val="19"/>
        </w:rPr>
        <w:t xml:space="preserve"> </w:t>
      </w:r>
      <w:r w:rsidRPr="00B76CBD">
        <w:rPr>
          <w:rFonts w:ascii="Consolas" w:hAnsi="Consolas" w:cs="Consolas"/>
          <w:color w:val="0000FF"/>
          <w:sz w:val="19"/>
          <w:szCs w:val="19"/>
        </w:rPr>
        <w:t>FOREIGN</w:t>
      </w:r>
      <w:r w:rsidRPr="00B76CBD">
        <w:rPr>
          <w:rFonts w:ascii="Consolas" w:hAnsi="Consolas" w:cs="Consolas"/>
          <w:sz w:val="19"/>
          <w:szCs w:val="19"/>
        </w:rPr>
        <w:t xml:space="preserve"> </w:t>
      </w:r>
      <w:r w:rsidRPr="00B76CBD">
        <w:rPr>
          <w:rFonts w:ascii="Consolas" w:hAnsi="Consolas" w:cs="Consolas"/>
          <w:color w:val="0000FF"/>
          <w:sz w:val="19"/>
          <w:szCs w:val="19"/>
        </w:rPr>
        <w:t xml:space="preserve">KEY </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REFERENCES</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ON</w:t>
      </w:r>
      <w:r w:rsidRPr="00B76CBD">
        <w:rPr>
          <w:rFonts w:ascii="Consolas" w:hAnsi="Consolas" w:cs="Consolas"/>
          <w:sz w:val="19"/>
          <w:szCs w:val="19"/>
        </w:rPr>
        <w:t xml:space="preserve"> </w:t>
      </w:r>
      <w:r w:rsidRPr="00B76CBD">
        <w:rPr>
          <w:rFonts w:ascii="Consolas" w:hAnsi="Consolas" w:cs="Consolas"/>
          <w:color w:val="0000FF"/>
          <w:sz w:val="19"/>
          <w:szCs w:val="19"/>
        </w:rPr>
        <w:t>DELETE</w:t>
      </w:r>
      <w:r w:rsidRPr="00B76CBD">
        <w:rPr>
          <w:rFonts w:ascii="Consolas" w:hAnsi="Consolas" w:cs="Consolas"/>
          <w:sz w:val="19"/>
          <w:szCs w:val="19"/>
        </w:rPr>
        <w:t xml:space="preserve"> </w:t>
      </w:r>
      <w:r w:rsidRPr="00B76CBD">
        <w:rPr>
          <w:rFonts w:ascii="Consolas" w:hAnsi="Consolas" w:cs="Consolas"/>
          <w:color w:val="0000FF"/>
          <w:sz w:val="19"/>
          <w:szCs w:val="19"/>
        </w:rPr>
        <w:t>CASCADE</w:t>
      </w:r>
      <w:r w:rsidR="00B05DD4" w:rsidRPr="00B76CBD">
        <w:rPr>
          <w:rFonts w:ascii="Consolas" w:hAnsi="Consolas" w:cs="Consolas"/>
          <w:sz w:val="19"/>
          <w:szCs w:val="19"/>
        </w:rPr>
        <w:br/>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color w:val="0000FF"/>
          <w:sz w:val="19"/>
          <w:szCs w:val="19"/>
        </w:rPr>
        <w:t>GO</w:t>
      </w:r>
    </w:p>
    <w:p w:rsidR="00906A80" w:rsidRPr="00B76CBD" w:rsidRDefault="00906A80" w:rsidP="0061573A">
      <w:r w:rsidRPr="00B76CBD">
        <w:t xml:space="preserve">Таблици се модифицират с </w:t>
      </w:r>
      <w:r w:rsidRPr="00B76CBD">
        <w:rPr>
          <w:rStyle w:val="CodeBlockChar"/>
          <w:color w:val="0000FF"/>
        </w:rPr>
        <w:t>ALTER TABLE</w:t>
      </w:r>
      <w:r w:rsidRPr="00B76CBD">
        <w:t xml:space="preserve"> съждения.</w:t>
      </w:r>
    </w:p>
    <w:p w:rsidR="00906A80" w:rsidRPr="00B76CBD" w:rsidRDefault="00245DC3" w:rsidP="00B05DD4">
      <w:pPr>
        <w:autoSpaceDE w:val="0"/>
        <w:autoSpaceDN w:val="0"/>
        <w:adjustRightInd w:val="0"/>
      </w:pPr>
      <w:r w:rsidRPr="00B76CBD">
        <w:rPr>
          <w:rFonts w:ascii="Consolas" w:hAnsi="Consolas" w:cs="Consolas"/>
          <w:color w:val="0000FF"/>
          <w:sz w:val="19"/>
          <w:szCs w:val="19"/>
        </w:rPr>
        <w:t>ALTER</w:t>
      </w:r>
      <w:r w:rsidRPr="00B76CBD">
        <w:rPr>
          <w:rFonts w:ascii="Consolas" w:hAnsi="Consolas" w:cs="Consolas"/>
          <w:sz w:val="19"/>
          <w:szCs w:val="19"/>
        </w:rPr>
        <w:t xml:space="preserve"> </w:t>
      </w:r>
      <w:r w:rsidRPr="00B76CBD">
        <w:rPr>
          <w:rFonts w:ascii="Consolas" w:hAnsi="Consolas" w:cs="Consolas"/>
          <w:color w:val="0000FF"/>
          <w:sz w:val="19"/>
          <w:szCs w:val="19"/>
        </w:rPr>
        <w:t>TABLE</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sz w:val="19"/>
          <w:szCs w:val="19"/>
        </w:rPr>
        <w:t xml:space="preserve"> </w:t>
      </w:r>
      <w:r w:rsidRPr="00B76CBD">
        <w:rPr>
          <w:rFonts w:ascii="Consolas" w:hAnsi="Consolas" w:cs="Consolas"/>
          <w:color w:val="0000FF"/>
          <w:sz w:val="19"/>
          <w:szCs w:val="19"/>
        </w:rPr>
        <w:t>ADD</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[Description]</w:t>
      </w:r>
      <w:r w:rsidRPr="00B76CBD">
        <w:rPr>
          <w:rFonts w:ascii="Consolas" w:hAnsi="Consolas" w:cs="Consolas"/>
          <w:sz w:val="19"/>
          <w:szCs w:val="19"/>
        </w:rPr>
        <w:tab/>
      </w:r>
      <w:r w:rsidRPr="00B76CBD">
        <w:rPr>
          <w:rFonts w:ascii="Consolas" w:hAnsi="Consolas" w:cs="Consolas"/>
          <w:color w:val="0000FF"/>
          <w:sz w:val="19"/>
          <w:szCs w:val="19"/>
        </w:rPr>
        <w:t>nvarchar</w:t>
      </w:r>
      <w:r w:rsidRPr="00B76CBD">
        <w:rPr>
          <w:rFonts w:ascii="Consolas" w:hAnsi="Consolas" w:cs="Consolas"/>
          <w:color w:val="808080"/>
          <w:sz w:val="19"/>
          <w:szCs w:val="19"/>
        </w:rPr>
        <w:t>(</w:t>
      </w:r>
      <w:r w:rsidRPr="00B76CBD">
        <w:rPr>
          <w:rFonts w:ascii="Consolas" w:hAnsi="Consolas" w:cs="Consolas"/>
          <w:color w:val="FF00FF"/>
          <w:sz w:val="19"/>
          <w:szCs w:val="19"/>
        </w:rPr>
        <w:t>MAX</w:t>
      </w:r>
      <w:r w:rsidRPr="00B76CBD">
        <w:rPr>
          <w:rFonts w:ascii="Consolas" w:hAnsi="Consolas" w:cs="Consolas"/>
          <w:color w:val="808080"/>
          <w:sz w:val="19"/>
          <w:szCs w:val="19"/>
        </w:rPr>
        <w:t>)</w:t>
      </w:r>
      <w:r w:rsidRPr="00B76CBD">
        <w:rPr>
          <w:rFonts w:ascii="Consolas" w:hAnsi="Consolas" w:cs="Consolas"/>
          <w:sz w:val="19"/>
          <w:szCs w:val="19"/>
        </w:rPr>
        <w:tab/>
      </w:r>
      <w:r w:rsidRPr="00B76CBD">
        <w:rPr>
          <w:rFonts w:ascii="Consolas" w:hAnsi="Consolas" w:cs="Consolas"/>
          <w:color w:val="808080"/>
          <w:sz w:val="19"/>
          <w:szCs w:val="19"/>
        </w:rPr>
        <w:t>NULL</w:t>
      </w:r>
      <w:r w:rsidR="00B05DD4" w:rsidRPr="00B76CBD">
        <w:rPr>
          <w:rFonts w:ascii="Consolas" w:hAnsi="Consolas" w:cs="Consolas"/>
          <w:sz w:val="19"/>
          <w:szCs w:val="19"/>
        </w:rPr>
        <w:br/>
      </w:r>
      <w:r w:rsidRPr="00B76CBD">
        <w:rPr>
          <w:rFonts w:ascii="Consolas" w:hAnsi="Consolas" w:cs="Consolas"/>
          <w:color w:val="0000FF"/>
          <w:sz w:val="19"/>
          <w:szCs w:val="19"/>
        </w:rPr>
        <w:t>GO</w:t>
      </w:r>
    </w:p>
    <w:p w:rsidR="00906A80" w:rsidRPr="00B76CBD" w:rsidRDefault="00906A80" w:rsidP="0061573A">
      <w:r w:rsidRPr="00B76CBD">
        <w:t xml:space="preserve">Таблици се изтриват с </w:t>
      </w:r>
      <w:r w:rsidRPr="00B76CBD">
        <w:rPr>
          <w:rStyle w:val="CodeBlockChar"/>
          <w:color w:val="0000FF"/>
        </w:rPr>
        <w:t>DROP TABLE</w:t>
      </w:r>
      <w:r w:rsidRPr="00B76CBD">
        <w:t xml:space="preserve"> съждения.</w:t>
      </w:r>
    </w:p>
    <w:p w:rsidR="00906A80" w:rsidRPr="00B76CBD" w:rsidRDefault="00245DC3" w:rsidP="00B05DD4">
      <w:pPr>
        <w:autoSpaceDE w:val="0"/>
        <w:autoSpaceDN w:val="0"/>
        <w:adjustRightInd w:val="0"/>
      </w:pPr>
      <w:r w:rsidRPr="00B76CBD">
        <w:rPr>
          <w:rFonts w:ascii="Consolas" w:hAnsi="Consolas" w:cs="Consolas"/>
          <w:color w:val="0000FF"/>
          <w:sz w:val="19"/>
          <w:szCs w:val="19"/>
        </w:rPr>
        <w:t>DROP</w:t>
      </w:r>
      <w:r w:rsidRPr="00B76CBD">
        <w:rPr>
          <w:rFonts w:ascii="Consolas" w:hAnsi="Consolas" w:cs="Consolas"/>
          <w:sz w:val="19"/>
          <w:szCs w:val="19"/>
        </w:rPr>
        <w:t xml:space="preserve"> </w:t>
      </w:r>
      <w:r w:rsidRPr="00B76CBD">
        <w:rPr>
          <w:rFonts w:ascii="Consolas" w:hAnsi="Consolas" w:cs="Consolas"/>
          <w:color w:val="0000FF"/>
          <w:sz w:val="19"/>
          <w:szCs w:val="19"/>
        </w:rPr>
        <w:t>TABLE</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00B05DD4" w:rsidRPr="00B76CBD">
        <w:rPr>
          <w:rFonts w:ascii="Consolas" w:hAnsi="Consolas" w:cs="Consolas"/>
          <w:sz w:val="19"/>
          <w:szCs w:val="19"/>
        </w:rPr>
        <w:br/>
      </w:r>
      <w:r w:rsidRPr="00B76CBD">
        <w:rPr>
          <w:rFonts w:ascii="Consolas" w:hAnsi="Consolas" w:cs="Consolas"/>
          <w:color w:val="0000FF"/>
          <w:sz w:val="19"/>
          <w:szCs w:val="19"/>
        </w:rPr>
        <w:t>GO</w:t>
      </w:r>
    </w:p>
    <w:p w:rsidR="00906A80" w:rsidRPr="00B76CBD" w:rsidRDefault="00906A80" w:rsidP="0061573A">
      <w:r w:rsidRPr="00B76CBD">
        <w:t>Записите в една таблица могат бързо да се изтрият, без да се изтрива самата таблица</w:t>
      </w:r>
      <w:r w:rsidR="00245DC3" w:rsidRPr="00B76CBD">
        <w:t>,</w:t>
      </w:r>
      <w:r w:rsidRPr="00B76CBD">
        <w:t xml:space="preserve"> с </w:t>
      </w:r>
      <w:r w:rsidRPr="00B76CBD">
        <w:rPr>
          <w:rStyle w:val="CodeBlockChar"/>
          <w:color w:val="0000FF"/>
        </w:rPr>
        <w:t>TRUNCATE TABLE</w:t>
      </w:r>
      <w:r w:rsidRPr="00B76CBD">
        <w:t xml:space="preserve"> съждение.</w:t>
      </w:r>
    </w:p>
    <w:p w:rsidR="00245DC3" w:rsidRPr="00B76CBD" w:rsidRDefault="00245DC3" w:rsidP="00B05DD4">
      <w:pPr>
        <w:autoSpaceDE w:val="0"/>
        <w:autoSpaceDN w:val="0"/>
        <w:adjustRightInd w:val="0"/>
      </w:pPr>
      <w:r w:rsidRPr="00B76CBD">
        <w:rPr>
          <w:rFonts w:ascii="Consolas" w:hAnsi="Consolas" w:cs="Consolas"/>
          <w:color w:val="0000FF"/>
          <w:sz w:val="19"/>
          <w:szCs w:val="19"/>
        </w:rPr>
        <w:t>TRUNCATE</w:t>
      </w:r>
      <w:r w:rsidRPr="00B76CBD">
        <w:rPr>
          <w:rFonts w:ascii="Consolas" w:hAnsi="Consolas" w:cs="Consolas"/>
          <w:sz w:val="19"/>
          <w:szCs w:val="19"/>
        </w:rPr>
        <w:t xml:space="preserve"> </w:t>
      </w:r>
      <w:r w:rsidRPr="00B76CBD">
        <w:rPr>
          <w:rFonts w:ascii="Consolas" w:hAnsi="Consolas" w:cs="Consolas"/>
          <w:color w:val="0000FF"/>
          <w:sz w:val="19"/>
          <w:szCs w:val="19"/>
        </w:rPr>
        <w:t>TABLE</w:t>
      </w:r>
      <w:r w:rsidRPr="00B76CBD">
        <w:rPr>
          <w:rFonts w:ascii="Consolas" w:hAnsi="Consolas" w:cs="Consolas"/>
          <w:sz w:val="19"/>
          <w:szCs w:val="19"/>
        </w:rPr>
        <w:t xml:space="preserve"> </w:t>
      </w:r>
      <w:r w:rsidRPr="00B76CBD">
        <w:rPr>
          <w:rFonts w:ascii="Consolas" w:hAnsi="Consolas" w:cs="Consolas"/>
          <w:color w:val="008080"/>
          <w:sz w:val="19"/>
          <w:szCs w:val="19"/>
        </w:rPr>
        <w:t>[</w:t>
      </w:r>
      <w:r w:rsidR="008B555E" w:rsidRPr="00B76CBD">
        <w:rPr>
          <w:rFonts w:ascii="Consolas" w:hAnsi="Consolas" w:cs="Consolas"/>
          <w:color w:val="008080"/>
          <w:sz w:val="19"/>
          <w:szCs w:val="19"/>
        </w:rPr>
        <w:t>Brands</w:t>
      </w:r>
      <w:r w:rsidRPr="00B76CBD">
        <w:rPr>
          <w:rFonts w:ascii="Consolas" w:hAnsi="Consolas" w:cs="Consolas"/>
          <w:color w:val="008080"/>
          <w:sz w:val="19"/>
          <w:szCs w:val="19"/>
        </w:rPr>
        <w:t>]</w:t>
      </w:r>
      <w:r w:rsidR="00B05DD4" w:rsidRPr="00B76CBD">
        <w:rPr>
          <w:rFonts w:ascii="Consolas" w:hAnsi="Consolas" w:cs="Consolas"/>
          <w:sz w:val="19"/>
          <w:szCs w:val="19"/>
        </w:rPr>
        <w:br/>
      </w:r>
      <w:r w:rsidRPr="00B76CBD">
        <w:rPr>
          <w:rFonts w:ascii="Consolas" w:hAnsi="Consolas" w:cs="Consolas"/>
          <w:color w:val="0000FF"/>
          <w:sz w:val="19"/>
          <w:szCs w:val="19"/>
        </w:rPr>
        <w:t>GO</w:t>
      </w:r>
    </w:p>
    <w:p w:rsidR="00245DC3" w:rsidRPr="00B76CBD" w:rsidRDefault="00245DC3" w:rsidP="00245DC3">
      <w:pPr>
        <w:pStyle w:val="Heading3"/>
      </w:pPr>
      <w:r w:rsidRPr="00B76CBD">
        <w:t>Съхранени процедури</w:t>
      </w:r>
    </w:p>
    <w:p w:rsidR="00245DC3" w:rsidRPr="00B76CBD" w:rsidRDefault="00033A4F" w:rsidP="00B05DD4">
      <w:pPr>
        <w:autoSpaceDE w:val="0"/>
        <w:autoSpaceDN w:val="0"/>
        <w:adjustRightInd w:val="0"/>
      </w:pPr>
      <w:r w:rsidRPr="00B76CBD">
        <w:rPr>
          <w:rFonts w:ascii="Consolas" w:hAnsi="Consolas" w:cs="Consolas"/>
          <w:color w:val="0000FF"/>
          <w:sz w:val="19"/>
          <w:szCs w:val="19"/>
        </w:rPr>
        <w:t>CREATE</w:t>
      </w:r>
      <w:r w:rsidRPr="00B76CBD">
        <w:rPr>
          <w:rFonts w:ascii="Consolas" w:hAnsi="Consolas" w:cs="Consolas"/>
          <w:sz w:val="19"/>
          <w:szCs w:val="19"/>
        </w:rPr>
        <w:t xml:space="preserve"> </w:t>
      </w:r>
      <w:r w:rsidRPr="00B76CBD">
        <w:rPr>
          <w:rFonts w:ascii="Consolas" w:hAnsi="Consolas" w:cs="Consolas"/>
          <w:color w:val="0000FF"/>
          <w:sz w:val="19"/>
          <w:szCs w:val="19"/>
        </w:rPr>
        <w:t>PROCEDURE</w:t>
      </w:r>
      <w:r w:rsidRPr="00B76CBD">
        <w:rPr>
          <w:rFonts w:ascii="Consolas" w:hAnsi="Consolas" w:cs="Consolas"/>
          <w:sz w:val="19"/>
          <w:szCs w:val="19"/>
        </w:rPr>
        <w:t xml:space="preserve"> </w:t>
      </w:r>
      <w:r w:rsidRPr="00B76CBD">
        <w:rPr>
          <w:rFonts w:ascii="Consolas" w:hAnsi="Consolas" w:cs="Consolas"/>
          <w:color w:val="008080"/>
          <w:sz w:val="19"/>
          <w:szCs w:val="19"/>
        </w:rPr>
        <w:t>[CreateProducer]</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@vName</w:t>
      </w:r>
      <w:r w:rsidRPr="00B76CBD">
        <w:rPr>
          <w:rFonts w:ascii="Consolas" w:hAnsi="Consolas" w:cs="Consolas"/>
          <w:sz w:val="19"/>
          <w:szCs w:val="19"/>
        </w:rPr>
        <w:t xml:space="preserve"> </w:t>
      </w:r>
      <w:r w:rsidRPr="00B76CBD">
        <w:rPr>
          <w:rFonts w:ascii="Consolas" w:hAnsi="Consolas" w:cs="Consolas"/>
          <w:color w:val="0000FF"/>
          <w:sz w:val="19"/>
          <w:szCs w:val="19"/>
        </w:rPr>
        <w:t>nvarchar</w:t>
      </w:r>
      <w:r w:rsidRPr="00B76CBD">
        <w:rPr>
          <w:rFonts w:ascii="Consolas" w:hAnsi="Consolas" w:cs="Consolas"/>
          <w:color w:val="808080"/>
          <w:sz w:val="19"/>
          <w:szCs w:val="19"/>
        </w:rPr>
        <w:t>(</w:t>
      </w:r>
      <w:r w:rsidRPr="00B76CBD">
        <w:rPr>
          <w:rFonts w:ascii="Consolas" w:hAnsi="Consolas" w:cs="Consolas"/>
          <w:sz w:val="19"/>
          <w:szCs w:val="19"/>
        </w:rPr>
        <w:t>100</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@vCountry</w:t>
      </w:r>
      <w:r w:rsidRPr="00B76CBD">
        <w:rPr>
          <w:rFonts w:ascii="Consolas" w:hAnsi="Consolas" w:cs="Consolas"/>
          <w:sz w:val="19"/>
          <w:szCs w:val="19"/>
        </w:rPr>
        <w:t xml:space="preserve"> </w:t>
      </w:r>
      <w:r w:rsidRPr="00B76CBD">
        <w:rPr>
          <w:rFonts w:ascii="Consolas" w:hAnsi="Consolas" w:cs="Consolas"/>
          <w:color w:val="0000FF"/>
          <w:sz w:val="19"/>
          <w:szCs w:val="19"/>
        </w:rPr>
        <w:t>nvarchar</w:t>
      </w:r>
      <w:r w:rsidRPr="00B76CBD">
        <w:rPr>
          <w:rFonts w:ascii="Consolas" w:hAnsi="Consolas" w:cs="Consolas"/>
          <w:color w:val="808080"/>
          <w:sz w:val="19"/>
          <w:szCs w:val="19"/>
        </w:rPr>
        <w:t>(</w:t>
      </w:r>
      <w:r w:rsidRPr="00B76CBD">
        <w:rPr>
          <w:rFonts w:ascii="Consolas" w:hAnsi="Consolas" w:cs="Consolas"/>
          <w:sz w:val="19"/>
          <w:szCs w:val="19"/>
        </w:rPr>
        <w:t>100</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@vProducerID</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sz w:val="19"/>
          <w:szCs w:val="19"/>
        </w:rPr>
        <w:t xml:space="preserve"> </w:t>
      </w:r>
      <w:r w:rsidRPr="00B76CBD">
        <w:rPr>
          <w:rFonts w:ascii="Consolas" w:hAnsi="Consolas" w:cs="Consolas"/>
          <w:color w:val="0000FF"/>
          <w:sz w:val="19"/>
          <w:szCs w:val="19"/>
        </w:rPr>
        <w:t>OUTPUT</w:t>
      </w:r>
      <w:r w:rsidR="00B05DD4" w:rsidRPr="00B76CBD">
        <w:rPr>
          <w:rFonts w:ascii="Consolas" w:hAnsi="Consolas" w:cs="Consolas"/>
          <w:sz w:val="19"/>
          <w:szCs w:val="19"/>
        </w:rPr>
        <w:br/>
      </w:r>
      <w:r w:rsidRPr="00B76CBD">
        <w:rPr>
          <w:rFonts w:ascii="Consolas" w:hAnsi="Consolas" w:cs="Consolas"/>
          <w:color w:val="0000FF"/>
          <w:sz w:val="19"/>
          <w:szCs w:val="19"/>
        </w:rPr>
        <w:t>AS</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INSERT</w:t>
      </w:r>
      <w:r w:rsidRPr="00B76CBD">
        <w:rPr>
          <w:rFonts w:ascii="Consolas" w:hAnsi="Consolas" w:cs="Consolas"/>
          <w:sz w:val="19"/>
          <w:szCs w:val="19"/>
        </w:rPr>
        <w:t xml:space="preserve"> </w:t>
      </w:r>
      <w:r w:rsidRPr="00B76CBD">
        <w:rPr>
          <w:rFonts w:ascii="Consolas" w:hAnsi="Consolas" w:cs="Consolas"/>
          <w:color w:val="0000FF"/>
          <w:sz w:val="19"/>
          <w:szCs w:val="19"/>
        </w:rPr>
        <w:t>INTO</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[Country]</w:t>
      </w:r>
      <w:r w:rsidRPr="00B76CBD">
        <w:rPr>
          <w:rFonts w:ascii="Consolas" w:hAnsi="Consolas" w:cs="Consolas"/>
          <w:color w:val="808080"/>
          <w:sz w:val="19"/>
          <w:szCs w:val="19"/>
        </w:rPr>
        <w:t>)</w:t>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 xml:space="preserve">VALUES </w:t>
      </w:r>
      <w:r w:rsidRPr="00B76CBD">
        <w:rPr>
          <w:rFonts w:ascii="Consolas" w:hAnsi="Consolas" w:cs="Consolas"/>
          <w:color w:val="808080"/>
          <w:sz w:val="19"/>
          <w:szCs w:val="19"/>
        </w:rPr>
        <w:t>(</w:t>
      </w:r>
      <w:r w:rsidRPr="00B76CBD">
        <w:rPr>
          <w:rFonts w:ascii="Consolas" w:hAnsi="Consolas" w:cs="Consolas"/>
          <w:color w:val="008080"/>
          <w:sz w:val="19"/>
          <w:szCs w:val="19"/>
        </w:rPr>
        <w:t>@vName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@vCountry</w:t>
      </w:r>
      <w:r w:rsidRPr="00B76CBD">
        <w:rPr>
          <w:rFonts w:ascii="Consolas" w:hAnsi="Consolas" w:cs="Consolas"/>
          <w:color w:val="808080"/>
          <w:sz w:val="19"/>
          <w:szCs w:val="19"/>
        </w:rPr>
        <w:t>)</w:t>
      </w:r>
      <w:r w:rsidR="00B05DD4" w:rsidRPr="00B76CBD">
        <w:rPr>
          <w:rFonts w:ascii="Consolas" w:hAnsi="Consolas" w:cs="Consolas"/>
          <w:sz w:val="19"/>
          <w:szCs w:val="19"/>
        </w:rPr>
        <w:br/>
      </w:r>
      <w:r w:rsidR="00B05DD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@vProducerID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FF"/>
          <w:sz w:val="19"/>
          <w:szCs w:val="19"/>
        </w:rPr>
        <w:t>SCOPE_IDENTITY</w:t>
      </w:r>
      <w:r w:rsidRPr="00B76CBD">
        <w:rPr>
          <w:rFonts w:ascii="Consolas" w:hAnsi="Consolas" w:cs="Consolas"/>
          <w:color w:val="808080"/>
          <w:sz w:val="19"/>
          <w:szCs w:val="19"/>
        </w:rPr>
        <w:t>()</w:t>
      </w:r>
      <w:r w:rsidR="00B05DD4" w:rsidRPr="00B76CBD">
        <w:rPr>
          <w:rFonts w:ascii="Consolas" w:hAnsi="Consolas" w:cs="Consolas"/>
          <w:sz w:val="19"/>
          <w:szCs w:val="19"/>
        </w:rPr>
        <w:br/>
      </w:r>
      <w:r w:rsidR="00B05DD4" w:rsidRPr="00B76CBD">
        <w:rPr>
          <w:rFonts w:ascii="Consolas" w:hAnsi="Consolas" w:cs="Consolas"/>
          <w:sz w:val="19"/>
          <w:szCs w:val="19"/>
        </w:rPr>
        <w:br/>
      </w:r>
      <w:r w:rsidRPr="00B76CBD">
        <w:rPr>
          <w:rFonts w:ascii="Consolas" w:hAnsi="Consolas" w:cs="Consolas"/>
          <w:color w:val="0000FF"/>
          <w:sz w:val="19"/>
          <w:szCs w:val="19"/>
        </w:rPr>
        <w:t>GO</w:t>
      </w:r>
    </w:p>
    <w:p w:rsidR="00245DC3" w:rsidRPr="00B76CBD" w:rsidRDefault="00934E5E" w:rsidP="00245DC3">
      <w:r w:rsidRPr="00B76CBD">
        <w:rPr>
          <w:rStyle w:val="CodeBlockChar"/>
          <w:color w:val="0000FF"/>
        </w:rPr>
        <w:t>ALTER PROCEDURE</w:t>
      </w:r>
      <w:r w:rsidRPr="00B76CBD">
        <w:t xml:space="preserve">, </w:t>
      </w:r>
      <w:r w:rsidRPr="00B76CBD">
        <w:rPr>
          <w:rStyle w:val="CodeBlockChar"/>
          <w:color w:val="0000FF"/>
        </w:rPr>
        <w:t>DROP PROCEDURE</w:t>
      </w:r>
    </w:p>
    <w:p w:rsidR="00245DC3" w:rsidRPr="00B76CBD" w:rsidRDefault="00245DC3" w:rsidP="00245DC3">
      <w:pPr>
        <w:pStyle w:val="Heading3"/>
      </w:pPr>
      <w:r w:rsidRPr="00B76CBD">
        <w:lastRenderedPageBreak/>
        <w:t>Функции</w:t>
      </w:r>
    </w:p>
    <w:p w:rsidR="00033A4F" w:rsidRPr="00B76CBD" w:rsidRDefault="00033A4F" w:rsidP="00934E5E">
      <w:pPr>
        <w:autoSpaceDE w:val="0"/>
        <w:autoSpaceDN w:val="0"/>
        <w:adjustRightInd w:val="0"/>
      </w:pPr>
      <w:r w:rsidRPr="00B76CBD">
        <w:rPr>
          <w:rFonts w:ascii="Consolas" w:hAnsi="Consolas" w:cs="Consolas"/>
          <w:color w:val="0000FF"/>
          <w:sz w:val="19"/>
          <w:szCs w:val="19"/>
        </w:rPr>
        <w:t>CREATE</w:t>
      </w:r>
      <w:r w:rsidRPr="00B76CBD">
        <w:rPr>
          <w:rFonts w:ascii="Consolas" w:hAnsi="Consolas" w:cs="Consolas"/>
          <w:sz w:val="19"/>
          <w:szCs w:val="19"/>
        </w:rPr>
        <w:t xml:space="preserve"> </w:t>
      </w:r>
      <w:r w:rsidRPr="00B76CBD">
        <w:rPr>
          <w:rFonts w:ascii="Consolas" w:hAnsi="Consolas" w:cs="Consolas"/>
          <w:color w:val="0000FF"/>
          <w:sz w:val="19"/>
          <w:szCs w:val="19"/>
        </w:rPr>
        <w:t>FUNCTION</w:t>
      </w:r>
      <w:r w:rsidRPr="00B76CBD">
        <w:rPr>
          <w:rFonts w:ascii="Consolas" w:hAnsi="Consolas" w:cs="Consolas"/>
          <w:sz w:val="19"/>
          <w:szCs w:val="19"/>
        </w:rPr>
        <w:t xml:space="preserve"> </w:t>
      </w:r>
      <w:r w:rsidRPr="00B76CBD">
        <w:rPr>
          <w:rFonts w:ascii="Consolas" w:hAnsi="Consolas" w:cs="Consolas"/>
          <w:color w:val="008080"/>
          <w:sz w:val="19"/>
          <w:szCs w:val="19"/>
        </w:rPr>
        <w:t>[GetProducerBrandsCount]</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8080"/>
          <w:sz w:val="19"/>
          <w:szCs w:val="19"/>
        </w:rPr>
        <w:t>@vProducerID</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RETURNS</w:t>
      </w:r>
      <w:r w:rsidRPr="00B76CBD">
        <w:rPr>
          <w:rFonts w:ascii="Consolas" w:hAnsi="Consolas" w:cs="Consolas"/>
          <w:sz w:val="19"/>
          <w:szCs w:val="19"/>
        </w:rPr>
        <w:t xml:space="preserve"> </w:t>
      </w:r>
      <w:r w:rsidRPr="00B76CBD">
        <w:rPr>
          <w:rFonts w:ascii="Consolas" w:hAnsi="Consolas" w:cs="Consolas"/>
          <w:color w:val="0000FF"/>
          <w:sz w:val="19"/>
          <w:szCs w:val="19"/>
        </w:rPr>
        <w:t>int</w:t>
      </w:r>
      <w:r w:rsidR="00934E5E" w:rsidRPr="00B76CBD">
        <w:rPr>
          <w:rFonts w:ascii="Consolas" w:hAnsi="Consolas" w:cs="Consolas"/>
          <w:sz w:val="19"/>
          <w:szCs w:val="19"/>
        </w:rPr>
        <w:br/>
      </w:r>
      <w:r w:rsidRPr="00B76CBD">
        <w:rPr>
          <w:rFonts w:ascii="Consolas" w:hAnsi="Consolas" w:cs="Consolas"/>
          <w:color w:val="0000FF"/>
          <w:sz w:val="19"/>
          <w:szCs w:val="19"/>
        </w:rPr>
        <w:t>BEGIN</w:t>
      </w:r>
      <w:r w:rsidR="00934E5E"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DECLARE</w:t>
      </w:r>
      <w:r w:rsidRPr="00B76CBD">
        <w:rPr>
          <w:rFonts w:ascii="Consolas" w:hAnsi="Consolas" w:cs="Consolas"/>
          <w:sz w:val="19"/>
          <w:szCs w:val="19"/>
        </w:rPr>
        <w:t xml:space="preserve"> </w:t>
      </w:r>
      <w:r w:rsidRPr="00B76CBD">
        <w:rPr>
          <w:rFonts w:ascii="Consolas" w:hAnsi="Consolas" w:cs="Consolas"/>
          <w:color w:val="008080"/>
          <w:sz w:val="19"/>
          <w:szCs w:val="19"/>
        </w:rPr>
        <w:t>@varCount</w:t>
      </w:r>
      <w:r w:rsidRPr="00B76CBD">
        <w:rPr>
          <w:rFonts w:ascii="Consolas" w:hAnsi="Consolas" w:cs="Consolas"/>
          <w:sz w:val="19"/>
          <w:szCs w:val="19"/>
        </w:rPr>
        <w:t xml:space="preserve"> </w:t>
      </w:r>
      <w:r w:rsidRPr="00B76CBD">
        <w:rPr>
          <w:rFonts w:ascii="Consolas" w:hAnsi="Consolas" w:cs="Consolas"/>
          <w:color w:val="0000FF"/>
          <w:sz w:val="19"/>
          <w:szCs w:val="19"/>
        </w:rPr>
        <w:t>int</w:t>
      </w:r>
      <w:r w:rsidR="00934E5E" w:rsidRPr="00B76CBD">
        <w:rPr>
          <w:rFonts w:ascii="Consolas" w:hAnsi="Consolas" w:cs="Consolas"/>
          <w:sz w:val="19"/>
          <w:szCs w:val="19"/>
        </w:rPr>
        <w:br/>
      </w:r>
      <w:r w:rsidR="00934E5E"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@varCount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00934E5E"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@vProducerID</w:t>
      </w:r>
      <w:r w:rsidRPr="00B76CBD">
        <w:rPr>
          <w:rFonts w:ascii="Consolas" w:hAnsi="Consolas" w:cs="Consolas"/>
          <w:color w:val="808080"/>
          <w:sz w:val="19"/>
          <w:szCs w:val="19"/>
        </w:rPr>
        <w:t>)</w:t>
      </w:r>
      <w:r w:rsidR="00934E5E" w:rsidRPr="00B76CBD">
        <w:rPr>
          <w:rFonts w:ascii="Consolas" w:hAnsi="Consolas" w:cs="Consolas"/>
          <w:sz w:val="19"/>
          <w:szCs w:val="19"/>
        </w:rPr>
        <w:br/>
      </w:r>
      <w:r w:rsidR="00934E5E"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RETURN</w:t>
      </w:r>
      <w:r w:rsidRPr="00B76CBD">
        <w:rPr>
          <w:rFonts w:ascii="Consolas" w:hAnsi="Consolas" w:cs="Consolas"/>
          <w:sz w:val="19"/>
          <w:szCs w:val="19"/>
        </w:rPr>
        <w:t xml:space="preserve"> </w:t>
      </w:r>
      <w:r w:rsidRPr="00B76CBD">
        <w:rPr>
          <w:rFonts w:ascii="Consolas" w:hAnsi="Consolas" w:cs="Consolas"/>
          <w:color w:val="008080"/>
          <w:sz w:val="19"/>
          <w:szCs w:val="19"/>
        </w:rPr>
        <w:t>@varCount</w:t>
      </w:r>
      <w:r w:rsidR="00934E5E" w:rsidRPr="00B76CBD">
        <w:rPr>
          <w:rFonts w:ascii="Consolas" w:hAnsi="Consolas" w:cs="Consolas"/>
          <w:sz w:val="19"/>
          <w:szCs w:val="19"/>
        </w:rPr>
        <w:br/>
      </w:r>
      <w:r w:rsidRPr="00B76CBD">
        <w:rPr>
          <w:rFonts w:ascii="Consolas" w:hAnsi="Consolas" w:cs="Consolas"/>
          <w:color w:val="0000FF"/>
          <w:sz w:val="19"/>
          <w:szCs w:val="19"/>
        </w:rPr>
        <w:t>END</w:t>
      </w:r>
    </w:p>
    <w:p w:rsidR="00033A4F" w:rsidRPr="00B76CBD" w:rsidRDefault="00033A4F" w:rsidP="00934E5E">
      <w:r w:rsidRPr="00B76CBD">
        <w:rPr>
          <w:rStyle w:val="CodeBlockChar"/>
          <w:color w:val="0000FF"/>
        </w:rPr>
        <w:t>ALTER FUNCTION</w:t>
      </w:r>
      <w:r w:rsidRPr="00B76CBD">
        <w:t xml:space="preserve">, </w:t>
      </w:r>
      <w:r w:rsidRPr="00B76CBD">
        <w:rPr>
          <w:rStyle w:val="CodeBlockChar"/>
          <w:color w:val="0000FF"/>
        </w:rPr>
        <w:t>DROP FUNCTION</w:t>
      </w:r>
    </w:p>
    <w:p w:rsidR="008C4BFF" w:rsidRPr="00B76CBD" w:rsidRDefault="00190543" w:rsidP="00190543">
      <w:pPr>
        <w:pStyle w:val="Heading3"/>
      </w:pPr>
      <w:r w:rsidRPr="00B76CBD">
        <w:t>Изгледи</w:t>
      </w:r>
    </w:p>
    <w:p w:rsidR="00085DDA" w:rsidRPr="00B76CBD" w:rsidRDefault="00033A4F" w:rsidP="00E70575">
      <w:pPr>
        <w:autoSpaceDE w:val="0"/>
        <w:autoSpaceDN w:val="0"/>
        <w:adjustRightInd w:val="0"/>
      </w:pPr>
      <w:r w:rsidRPr="00B76CBD">
        <w:rPr>
          <w:rFonts w:ascii="Consolas" w:hAnsi="Consolas" w:cs="Consolas"/>
          <w:color w:val="0000FF"/>
          <w:sz w:val="19"/>
          <w:szCs w:val="19"/>
        </w:rPr>
        <w:t>CREATE</w:t>
      </w:r>
      <w:r w:rsidRPr="00B76CBD">
        <w:rPr>
          <w:rFonts w:ascii="Consolas" w:hAnsi="Consolas" w:cs="Consolas"/>
          <w:sz w:val="19"/>
          <w:szCs w:val="19"/>
        </w:rPr>
        <w:t xml:space="preserve"> </w:t>
      </w:r>
      <w:r w:rsidRPr="00B76CBD">
        <w:rPr>
          <w:rFonts w:ascii="Consolas" w:hAnsi="Consolas" w:cs="Consolas"/>
          <w:color w:val="0000FF"/>
          <w:sz w:val="19"/>
          <w:szCs w:val="19"/>
        </w:rPr>
        <w:t>VIEW</w:t>
      </w:r>
      <w:r w:rsidRPr="00B76CBD">
        <w:rPr>
          <w:rFonts w:ascii="Consolas" w:hAnsi="Consolas" w:cs="Consolas"/>
          <w:sz w:val="19"/>
          <w:szCs w:val="19"/>
        </w:rPr>
        <w:t xml:space="preserve"> </w:t>
      </w:r>
      <w:r w:rsidRPr="00B76CBD">
        <w:rPr>
          <w:rFonts w:ascii="Consolas" w:hAnsi="Consolas" w:cs="Consolas"/>
          <w:color w:val="008080"/>
          <w:sz w:val="19"/>
          <w:szCs w:val="19"/>
        </w:rPr>
        <w:t>[BrandProducers]</w:t>
      </w:r>
      <w:r w:rsidR="00E70575" w:rsidRPr="00B76CBD">
        <w:rPr>
          <w:rFonts w:ascii="Consolas" w:hAnsi="Consolas" w:cs="Consolas"/>
          <w:sz w:val="19"/>
          <w:szCs w:val="19"/>
        </w:rPr>
        <w:br/>
      </w:r>
      <w:r w:rsidRPr="00B76CBD">
        <w:rPr>
          <w:rFonts w:ascii="Consolas" w:hAnsi="Consolas" w:cs="Consolas"/>
          <w:color w:val="0000FF"/>
          <w:sz w:val="19"/>
          <w:szCs w:val="19"/>
        </w:rPr>
        <w:t>AS</w:t>
      </w:r>
      <w:r w:rsidR="00E70575"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[BrandName]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[ProducerName]</w:t>
      </w:r>
      <w:r w:rsidR="00E70575"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sz w:val="19"/>
          <w:szCs w:val="19"/>
        </w:rPr>
        <w:t xml:space="preserve"> </w:t>
      </w:r>
      <w:r w:rsidRPr="00B76CBD">
        <w:rPr>
          <w:rFonts w:ascii="Consolas" w:hAnsi="Consolas" w:cs="Consolas"/>
          <w:color w:val="808080"/>
          <w:sz w:val="19"/>
          <w:szCs w:val="19"/>
        </w:rPr>
        <w:t>INNER</w:t>
      </w:r>
      <w:r w:rsidRPr="00B76CBD">
        <w:rPr>
          <w:rFonts w:ascii="Consolas" w:hAnsi="Consolas" w:cs="Consolas"/>
          <w:sz w:val="19"/>
          <w:szCs w:val="19"/>
        </w:rPr>
        <w:t xml:space="preserve"> </w:t>
      </w:r>
      <w:r w:rsidRPr="00B76CBD">
        <w:rPr>
          <w:rFonts w:ascii="Consolas" w:hAnsi="Consolas" w:cs="Consolas"/>
          <w:color w:val="808080"/>
          <w:sz w:val="19"/>
          <w:szCs w:val="19"/>
        </w:rPr>
        <w:t>JOIN</w:t>
      </w:r>
      <w:r w:rsidR="00E70575" w:rsidRPr="00B76CBD">
        <w:rPr>
          <w:rFonts w:ascii="Consolas" w:hAnsi="Consolas" w:cs="Consolas"/>
          <w:sz w:val="19"/>
          <w:szCs w:val="19"/>
        </w:rPr>
        <w:br/>
      </w:r>
      <w:r w:rsidRPr="00B76CBD">
        <w:rPr>
          <w:rFonts w:ascii="Consolas" w:hAnsi="Consolas" w:cs="Consolas"/>
          <w:sz w:val="19"/>
          <w:szCs w:val="19"/>
        </w:rPr>
        <w:tab/>
        <w:t xml:space="preserve">     </w:t>
      </w:r>
      <w:r w:rsidRPr="00B76CBD">
        <w:rPr>
          <w:rFonts w:ascii="Consolas" w:hAnsi="Consolas" w:cs="Consolas"/>
          <w:color w:val="008080"/>
          <w:sz w:val="19"/>
          <w:szCs w:val="19"/>
        </w:rPr>
        <w:t>[Producers]</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sz w:val="19"/>
          <w:szCs w:val="19"/>
        </w:rPr>
        <w:t xml:space="preserve"> </w:t>
      </w:r>
      <w:r w:rsidRPr="00B76CBD">
        <w:rPr>
          <w:rFonts w:ascii="Consolas" w:hAnsi="Consolas" w:cs="Consolas"/>
          <w:color w:val="0000FF"/>
          <w:sz w:val="19"/>
          <w:szCs w:val="19"/>
        </w:rPr>
        <w:t xml:space="preserve">ON </w:t>
      </w:r>
      <w:r w:rsidRPr="00B76CBD">
        <w:rPr>
          <w:rFonts w:ascii="Consolas" w:hAnsi="Consolas" w:cs="Consolas"/>
          <w:color w:val="808080"/>
          <w:sz w:val="19"/>
          <w:szCs w:val="19"/>
        </w:rPr>
        <w:t>(</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GO</w:t>
      </w:r>
    </w:p>
    <w:p w:rsidR="0001197E" w:rsidRPr="00B76CBD" w:rsidRDefault="00085DDA" w:rsidP="00085DDA">
      <w:r w:rsidRPr="00B76CBD">
        <w:rPr>
          <w:rStyle w:val="CodeBlockChar"/>
          <w:color w:val="0000FF"/>
        </w:rPr>
        <w:t>ALTER VIEW</w:t>
      </w:r>
      <w:r w:rsidRPr="00B76CBD">
        <w:t xml:space="preserve">, </w:t>
      </w:r>
      <w:r w:rsidRPr="00B76CBD">
        <w:rPr>
          <w:rStyle w:val="CodeBlockChar"/>
          <w:color w:val="0000FF"/>
        </w:rPr>
        <w:t>DROP VIEW</w:t>
      </w:r>
    </w:p>
    <w:p w:rsidR="0001197E" w:rsidRPr="00B76CBD" w:rsidRDefault="0001197E" w:rsidP="0001197E">
      <w:pPr>
        <w:pStyle w:val="Heading3"/>
      </w:pPr>
      <w:r w:rsidRPr="00B76CBD">
        <w:t>Индекси</w:t>
      </w:r>
    </w:p>
    <w:p w:rsidR="0001197E" w:rsidRPr="00B76CBD" w:rsidRDefault="00067F61" w:rsidP="00E70575">
      <w:pPr>
        <w:autoSpaceDE w:val="0"/>
        <w:autoSpaceDN w:val="0"/>
        <w:adjustRightInd w:val="0"/>
      </w:pPr>
      <w:r w:rsidRPr="00B76CBD">
        <w:rPr>
          <w:rFonts w:ascii="Consolas" w:hAnsi="Consolas" w:cs="Consolas"/>
          <w:color w:val="0000FF"/>
          <w:sz w:val="19"/>
          <w:szCs w:val="19"/>
        </w:rPr>
        <w:t>CREATE</w:t>
      </w:r>
      <w:r w:rsidRPr="00B76CBD">
        <w:rPr>
          <w:rFonts w:ascii="Consolas" w:hAnsi="Consolas" w:cs="Consolas"/>
          <w:sz w:val="19"/>
          <w:szCs w:val="19"/>
        </w:rPr>
        <w:t xml:space="preserve"> </w:t>
      </w:r>
      <w:r w:rsidRPr="00B76CBD">
        <w:rPr>
          <w:rFonts w:ascii="Consolas" w:hAnsi="Consolas" w:cs="Consolas"/>
          <w:color w:val="0000FF"/>
          <w:sz w:val="19"/>
          <w:szCs w:val="19"/>
        </w:rPr>
        <w:t>INDEX</w:t>
      </w:r>
      <w:r w:rsidRPr="00B76CBD">
        <w:rPr>
          <w:rFonts w:ascii="Consolas" w:hAnsi="Consolas" w:cs="Consolas"/>
          <w:sz w:val="19"/>
          <w:szCs w:val="19"/>
        </w:rPr>
        <w:t xml:space="preserve"> </w:t>
      </w:r>
      <w:r w:rsidRPr="00B76CBD">
        <w:rPr>
          <w:rFonts w:ascii="Consolas" w:hAnsi="Consolas" w:cs="Consolas"/>
          <w:color w:val="008080"/>
          <w:sz w:val="19"/>
          <w:szCs w:val="19"/>
        </w:rPr>
        <w:t>[IX_Producers]</w:t>
      </w:r>
      <w:r w:rsidRPr="00B76CBD">
        <w:rPr>
          <w:rFonts w:ascii="Consolas" w:hAnsi="Consolas" w:cs="Consolas"/>
          <w:sz w:val="19"/>
          <w:szCs w:val="19"/>
        </w:rPr>
        <w:t xml:space="preserve"> </w:t>
      </w:r>
      <w:r w:rsidRPr="00B76CBD">
        <w:rPr>
          <w:rFonts w:ascii="Consolas" w:hAnsi="Consolas" w:cs="Consolas"/>
          <w:color w:val="0000FF"/>
          <w:sz w:val="19"/>
          <w:szCs w:val="19"/>
        </w:rPr>
        <w:t>ON</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80"/>
          <w:sz w:val="19"/>
          <w:szCs w:val="19"/>
        </w:rPr>
        <w:t>[Country]</w:t>
      </w:r>
      <w:r w:rsidRPr="00B76CBD">
        <w:rPr>
          <w:rFonts w:ascii="Consolas" w:hAnsi="Consolas" w:cs="Consolas"/>
          <w:sz w:val="19"/>
          <w:szCs w:val="19"/>
        </w:rPr>
        <w:t xml:space="preserve"> </w:t>
      </w:r>
      <w:r w:rsidRPr="00B76CBD">
        <w:rPr>
          <w:rFonts w:ascii="Consolas" w:hAnsi="Consolas" w:cs="Consolas"/>
          <w:color w:val="0000FF"/>
          <w:sz w:val="19"/>
          <w:szCs w:val="19"/>
        </w:rPr>
        <w:t>ASC</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ASC</w:t>
      </w:r>
      <w:r w:rsidR="00E70575" w:rsidRPr="00B76CBD">
        <w:rPr>
          <w:rFonts w:ascii="Consolas" w:hAnsi="Consolas" w:cs="Consolas"/>
          <w:sz w:val="19"/>
          <w:szCs w:val="19"/>
        </w:rPr>
        <w:br/>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GO</w:t>
      </w:r>
    </w:p>
    <w:p w:rsidR="00067F61" w:rsidRPr="00B76CBD" w:rsidRDefault="00067F61" w:rsidP="00067F61">
      <w:pPr>
        <w:autoSpaceDE w:val="0"/>
        <w:autoSpaceDN w:val="0"/>
        <w:adjustRightInd w:val="0"/>
      </w:pPr>
      <w:r w:rsidRPr="00B76CBD">
        <w:rPr>
          <w:rFonts w:ascii="Consolas" w:hAnsi="Consolas" w:cs="Consolas"/>
          <w:color w:val="0000FF"/>
          <w:sz w:val="19"/>
          <w:szCs w:val="19"/>
        </w:rPr>
        <w:t>DROP</w:t>
      </w:r>
      <w:r w:rsidRPr="00B76CBD">
        <w:rPr>
          <w:rFonts w:ascii="Consolas" w:hAnsi="Consolas" w:cs="Consolas"/>
          <w:sz w:val="19"/>
          <w:szCs w:val="19"/>
        </w:rPr>
        <w:t xml:space="preserve"> </w:t>
      </w:r>
      <w:r w:rsidRPr="00B76CBD">
        <w:rPr>
          <w:rFonts w:ascii="Consolas" w:hAnsi="Consolas" w:cs="Consolas"/>
          <w:color w:val="0000FF"/>
          <w:sz w:val="19"/>
          <w:szCs w:val="19"/>
        </w:rPr>
        <w:t>INDEX</w:t>
      </w:r>
      <w:r w:rsidRPr="00B76CBD">
        <w:rPr>
          <w:rFonts w:ascii="Consolas" w:hAnsi="Consolas" w:cs="Consolas"/>
          <w:sz w:val="19"/>
          <w:szCs w:val="19"/>
        </w:rPr>
        <w:t xml:space="preserve"> </w:t>
      </w:r>
      <w:r w:rsidRPr="00B76CBD">
        <w:rPr>
          <w:rFonts w:ascii="Consolas" w:hAnsi="Consolas" w:cs="Consolas"/>
          <w:color w:val="008080"/>
          <w:sz w:val="19"/>
          <w:szCs w:val="19"/>
        </w:rPr>
        <w:t>[IX_Producers]</w:t>
      </w:r>
      <w:r w:rsidRPr="00B76CBD">
        <w:rPr>
          <w:rFonts w:ascii="Consolas" w:hAnsi="Consolas" w:cs="Consolas"/>
          <w:sz w:val="19"/>
          <w:szCs w:val="19"/>
        </w:rPr>
        <w:t xml:space="preserve"> </w:t>
      </w:r>
      <w:r w:rsidRPr="00B76CBD">
        <w:rPr>
          <w:rFonts w:ascii="Consolas" w:hAnsi="Consolas" w:cs="Consolas"/>
          <w:color w:val="0000FF"/>
          <w:sz w:val="19"/>
          <w:szCs w:val="19"/>
        </w:rPr>
        <w:t>ON</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00E70575" w:rsidRPr="00B76CBD">
        <w:rPr>
          <w:rFonts w:ascii="Consolas" w:hAnsi="Consolas" w:cs="Consolas"/>
          <w:sz w:val="19"/>
          <w:szCs w:val="19"/>
        </w:rPr>
        <w:br/>
      </w:r>
      <w:r w:rsidRPr="00B76CBD">
        <w:rPr>
          <w:rFonts w:ascii="Consolas" w:hAnsi="Consolas" w:cs="Consolas"/>
          <w:color w:val="0000FF"/>
          <w:sz w:val="19"/>
          <w:szCs w:val="19"/>
        </w:rPr>
        <w:t>GO</w:t>
      </w:r>
    </w:p>
    <w:p w:rsidR="00293829" w:rsidRPr="00B76CBD" w:rsidRDefault="00293829" w:rsidP="00293829">
      <w:pPr>
        <w:pStyle w:val="Heading2"/>
      </w:pPr>
      <w:r w:rsidRPr="00B76CBD">
        <w:t>Data Control Langauge (DCL)</w:t>
      </w:r>
    </w:p>
    <w:p w:rsidR="00293829" w:rsidRPr="00B76CBD" w:rsidRDefault="00293829" w:rsidP="00293829">
      <w:r w:rsidRPr="00B76CBD">
        <w:t>Съжденията в DCL служат за предоставяне и отнемане на права за достъп до обекти в базата данни на опредени потребители/групи/роли.</w:t>
      </w:r>
    </w:p>
    <w:p w:rsidR="00293829" w:rsidRPr="00B76CBD" w:rsidRDefault="00293829" w:rsidP="00293829">
      <w:r w:rsidRPr="00B76CBD">
        <w:t>DCL съжденията за</w:t>
      </w:r>
      <w:r w:rsidR="006D23C0" w:rsidRPr="00B76CBD">
        <w:t xml:space="preserve">почват с ключовите </w:t>
      </w:r>
      <w:r w:rsidRPr="00B76CBD">
        <w:t xml:space="preserve">думи </w:t>
      </w:r>
      <w:r w:rsidRPr="00B76CBD">
        <w:rPr>
          <w:rStyle w:val="CodeBlockChar"/>
          <w:color w:val="0000FF"/>
        </w:rPr>
        <w:t>GRANT</w:t>
      </w:r>
      <w:r w:rsidRPr="00B76CBD">
        <w:t xml:space="preserve">, </w:t>
      </w:r>
      <w:r w:rsidRPr="00B76CBD">
        <w:rPr>
          <w:rStyle w:val="CodeBlockChar"/>
          <w:color w:val="0000FF"/>
        </w:rPr>
        <w:t>DENY</w:t>
      </w:r>
      <w:r w:rsidRPr="00B76CBD">
        <w:t xml:space="preserve"> или </w:t>
      </w:r>
      <w:r w:rsidRPr="00B76CBD">
        <w:rPr>
          <w:rStyle w:val="CodeBlockChar"/>
          <w:color w:val="0000FF"/>
        </w:rPr>
        <w:t>REVOKE</w:t>
      </w:r>
      <w:r w:rsidRPr="00B76CBD">
        <w:t>.</w:t>
      </w:r>
    </w:p>
    <w:p w:rsidR="00E70575" w:rsidRPr="00B76CBD" w:rsidRDefault="00067F61" w:rsidP="00E70575">
      <w:pPr>
        <w:autoSpaceDE w:val="0"/>
        <w:autoSpaceDN w:val="0"/>
        <w:adjustRightInd w:val="0"/>
      </w:pPr>
      <w:r w:rsidRPr="00B76CBD">
        <w:rPr>
          <w:rFonts w:ascii="Consolas" w:hAnsi="Consolas" w:cs="Consolas"/>
          <w:color w:val="0000FF"/>
          <w:sz w:val="19"/>
          <w:szCs w:val="19"/>
        </w:rPr>
        <w:t>GRANT</w:t>
      </w:r>
      <w:r w:rsidRPr="00B76CBD">
        <w:rPr>
          <w:rFonts w:ascii="Consolas" w:hAnsi="Consolas" w:cs="Consolas"/>
          <w:sz w:val="19"/>
          <w:szCs w:val="19"/>
        </w:rPr>
        <w:t xml:space="preserve"> </w:t>
      </w:r>
      <w:r w:rsidRPr="00B76CBD">
        <w:rPr>
          <w:rFonts w:ascii="Consolas" w:hAnsi="Consolas" w:cs="Consolas"/>
          <w:color w:val="0000FF"/>
          <w:sz w:val="19"/>
          <w:szCs w:val="19"/>
        </w:rPr>
        <w:t>SELECT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INSERT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UPDATE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DELETE</w:t>
      </w:r>
      <w:r w:rsidRPr="00B76CBD">
        <w:rPr>
          <w:rFonts w:ascii="Consolas" w:hAnsi="Consolas" w:cs="Consolas"/>
          <w:sz w:val="19"/>
          <w:szCs w:val="19"/>
        </w:rPr>
        <w:tab/>
      </w:r>
      <w:r w:rsidRPr="00B76CBD">
        <w:rPr>
          <w:rFonts w:ascii="Consolas" w:hAnsi="Consolas" w:cs="Consolas"/>
          <w:color w:val="0000FF"/>
          <w:sz w:val="19"/>
          <w:szCs w:val="19"/>
        </w:rPr>
        <w:t>ON</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sz w:val="19"/>
          <w:szCs w:val="19"/>
        </w:rPr>
        <w:tab/>
      </w:r>
      <w:r w:rsidRPr="00B76CBD">
        <w:rPr>
          <w:rFonts w:ascii="Consolas" w:hAnsi="Consolas" w:cs="Consolas"/>
          <w:color w:val="0000FF"/>
          <w:sz w:val="19"/>
          <w:szCs w:val="19"/>
        </w:rPr>
        <w:t>TO</w:t>
      </w:r>
      <w:r w:rsidRPr="00B76CBD">
        <w:rPr>
          <w:rFonts w:ascii="Consolas" w:hAnsi="Consolas" w:cs="Consolas"/>
          <w:sz w:val="19"/>
          <w:szCs w:val="19"/>
        </w:rPr>
        <w:t xml:space="preserve"> </w:t>
      </w:r>
      <w:r w:rsidRPr="00B76CBD">
        <w:rPr>
          <w:rFonts w:ascii="Consolas" w:hAnsi="Consolas" w:cs="Consolas"/>
          <w:color w:val="008080"/>
          <w:sz w:val="19"/>
          <w:szCs w:val="19"/>
        </w:rPr>
        <w:t>[someone]</w:t>
      </w:r>
      <w:r w:rsidR="00E70575" w:rsidRPr="00B76CBD">
        <w:rPr>
          <w:rFonts w:ascii="Consolas" w:hAnsi="Consolas" w:cs="Consolas"/>
          <w:sz w:val="19"/>
          <w:szCs w:val="19"/>
        </w:rPr>
        <w:br/>
      </w:r>
      <w:r w:rsidRPr="00B76CBD">
        <w:rPr>
          <w:rFonts w:ascii="Consolas" w:hAnsi="Consolas" w:cs="Consolas"/>
          <w:color w:val="0000FF"/>
          <w:sz w:val="19"/>
          <w:szCs w:val="19"/>
        </w:rPr>
        <w:t>GO</w:t>
      </w:r>
    </w:p>
    <w:p w:rsidR="00293829" w:rsidRPr="00B76CBD" w:rsidRDefault="00067F61" w:rsidP="00E70575">
      <w:pPr>
        <w:autoSpaceDE w:val="0"/>
        <w:autoSpaceDN w:val="0"/>
        <w:adjustRightInd w:val="0"/>
      </w:pPr>
      <w:r w:rsidRPr="00B76CBD">
        <w:rPr>
          <w:rFonts w:ascii="Consolas" w:hAnsi="Consolas" w:cs="Consolas"/>
          <w:color w:val="0000FF"/>
          <w:sz w:val="19"/>
          <w:szCs w:val="19"/>
        </w:rPr>
        <w:t>DENY</w:t>
      </w:r>
      <w:r w:rsidRPr="00B76CBD">
        <w:rPr>
          <w:rFonts w:ascii="Consolas" w:hAnsi="Consolas" w:cs="Consolas"/>
          <w:sz w:val="19"/>
          <w:szCs w:val="19"/>
        </w:rPr>
        <w:t xml:space="preserve"> </w:t>
      </w:r>
      <w:r w:rsidRPr="00B76CBD">
        <w:rPr>
          <w:rFonts w:ascii="Consolas" w:hAnsi="Consolas" w:cs="Consolas"/>
          <w:color w:val="0000FF"/>
          <w:sz w:val="19"/>
          <w:szCs w:val="19"/>
        </w:rPr>
        <w:t>INSERT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UPDATE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DELETE</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ON</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sz w:val="19"/>
          <w:szCs w:val="19"/>
        </w:rPr>
        <w:tab/>
      </w:r>
      <w:r w:rsidRPr="00B76CBD">
        <w:rPr>
          <w:rFonts w:ascii="Consolas" w:hAnsi="Consolas" w:cs="Consolas"/>
          <w:color w:val="0000FF"/>
          <w:sz w:val="19"/>
          <w:szCs w:val="19"/>
        </w:rPr>
        <w:t>TO</w:t>
      </w:r>
      <w:r w:rsidRPr="00B76CBD">
        <w:rPr>
          <w:rFonts w:ascii="Consolas" w:hAnsi="Consolas" w:cs="Consolas"/>
          <w:sz w:val="19"/>
          <w:szCs w:val="19"/>
        </w:rPr>
        <w:t xml:space="preserve"> </w:t>
      </w:r>
      <w:r w:rsidRPr="00B76CBD">
        <w:rPr>
          <w:rFonts w:ascii="Consolas" w:hAnsi="Consolas" w:cs="Consolas"/>
          <w:color w:val="008080"/>
          <w:sz w:val="19"/>
          <w:szCs w:val="19"/>
        </w:rPr>
        <w:t>[someone]</w:t>
      </w:r>
      <w:r w:rsidR="00E70575" w:rsidRPr="00B76CBD">
        <w:rPr>
          <w:rFonts w:ascii="Consolas" w:hAnsi="Consolas" w:cs="Consolas"/>
          <w:sz w:val="19"/>
          <w:szCs w:val="19"/>
        </w:rPr>
        <w:br/>
      </w:r>
      <w:r w:rsidRPr="00B76CBD">
        <w:rPr>
          <w:rFonts w:ascii="Consolas" w:hAnsi="Consolas" w:cs="Consolas"/>
          <w:color w:val="0000FF"/>
          <w:sz w:val="19"/>
          <w:szCs w:val="19"/>
        </w:rPr>
        <w:t>GO</w:t>
      </w:r>
    </w:p>
    <w:p w:rsidR="00067F61" w:rsidRPr="00B76CBD" w:rsidRDefault="00067F61" w:rsidP="00067F61">
      <w:pPr>
        <w:autoSpaceDE w:val="0"/>
        <w:autoSpaceDN w:val="0"/>
        <w:adjustRightInd w:val="0"/>
      </w:pPr>
      <w:r w:rsidRPr="00B76CBD">
        <w:rPr>
          <w:rFonts w:ascii="Consolas" w:hAnsi="Consolas" w:cs="Consolas"/>
          <w:color w:val="0000FF"/>
          <w:sz w:val="19"/>
          <w:szCs w:val="19"/>
        </w:rPr>
        <w:t>REVOKE</w:t>
      </w:r>
      <w:r w:rsidRPr="00B76CBD">
        <w:rPr>
          <w:rFonts w:ascii="Consolas" w:hAnsi="Consolas" w:cs="Consolas"/>
          <w:sz w:val="19"/>
          <w:szCs w:val="19"/>
        </w:rPr>
        <w:t xml:space="preserve"> </w:t>
      </w:r>
      <w:r w:rsidRPr="00B76CBD">
        <w:rPr>
          <w:rFonts w:ascii="Consolas" w:hAnsi="Consolas" w:cs="Consolas"/>
          <w:color w:val="0000FF"/>
          <w:sz w:val="19"/>
          <w:szCs w:val="19"/>
        </w:rPr>
        <w:t>DELETE</w:t>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ON</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sz w:val="19"/>
          <w:szCs w:val="19"/>
        </w:rPr>
        <w:tab/>
      </w:r>
      <w:r w:rsidRPr="00B76CBD">
        <w:rPr>
          <w:rFonts w:ascii="Consolas" w:hAnsi="Consolas" w:cs="Consolas"/>
          <w:color w:val="0000FF"/>
          <w:sz w:val="19"/>
          <w:szCs w:val="19"/>
        </w:rPr>
        <w:t>ТО</w:t>
      </w:r>
      <w:r w:rsidRPr="00B76CBD">
        <w:rPr>
          <w:rFonts w:ascii="Consolas" w:hAnsi="Consolas" w:cs="Consolas"/>
          <w:sz w:val="19"/>
          <w:szCs w:val="19"/>
        </w:rPr>
        <w:t xml:space="preserve"> </w:t>
      </w:r>
      <w:r w:rsidRPr="00B76CBD">
        <w:rPr>
          <w:rFonts w:ascii="Consolas" w:hAnsi="Consolas" w:cs="Consolas"/>
          <w:color w:val="008080"/>
          <w:sz w:val="19"/>
          <w:szCs w:val="19"/>
        </w:rPr>
        <w:t>[someone]</w:t>
      </w:r>
      <w:r w:rsidR="00E70575" w:rsidRPr="00B76CBD">
        <w:rPr>
          <w:rFonts w:ascii="Consolas" w:hAnsi="Consolas" w:cs="Consolas"/>
          <w:sz w:val="19"/>
          <w:szCs w:val="19"/>
        </w:rPr>
        <w:br/>
      </w:r>
      <w:r w:rsidRPr="00B76CBD">
        <w:rPr>
          <w:rFonts w:ascii="Consolas" w:hAnsi="Consolas" w:cs="Consolas"/>
          <w:color w:val="0000FF"/>
          <w:sz w:val="19"/>
          <w:szCs w:val="19"/>
        </w:rPr>
        <w:t>GO</w:t>
      </w:r>
    </w:p>
    <w:p w:rsidR="000F3AEB" w:rsidRPr="00B76CBD" w:rsidRDefault="000F3AEB" w:rsidP="000F3AEB">
      <w:pPr>
        <w:pStyle w:val="Heading2"/>
      </w:pPr>
      <w:r w:rsidRPr="00B76CBD">
        <w:t>Data Manipulation Language (DML)</w:t>
      </w:r>
    </w:p>
    <w:p w:rsidR="000F3AEB" w:rsidRPr="00B76CBD" w:rsidRDefault="000F3AEB" w:rsidP="000F3AEB">
      <w:r w:rsidRPr="00B76CBD">
        <w:t>Съжденията в DML служат за записване, променяне, изтриване и извличане на данни от базата данни. В повечето случаи приложенията, използващи бази данни, използват предимно DML съждения.</w:t>
      </w:r>
    </w:p>
    <w:p w:rsidR="000F3AEB" w:rsidRPr="00B76CBD" w:rsidRDefault="000F3AEB" w:rsidP="000F3AEB">
      <w:r w:rsidRPr="00B76CBD">
        <w:t xml:space="preserve">DML съжденията започват с една от следните </w:t>
      </w:r>
      <w:r w:rsidR="006D23C0" w:rsidRPr="00B76CBD">
        <w:t>ключови</w:t>
      </w:r>
      <w:r w:rsidRPr="00B76CBD">
        <w:t xml:space="preserve"> думи:</w:t>
      </w:r>
      <w:r w:rsidR="006D23C0" w:rsidRPr="00B76CBD">
        <w:t xml:space="preserve"> </w:t>
      </w:r>
      <w:r w:rsidR="006D23C0" w:rsidRPr="00B76CBD">
        <w:rPr>
          <w:rStyle w:val="CodeBlockChar"/>
          <w:color w:val="0000FF"/>
        </w:rPr>
        <w:t>SELECT</w:t>
      </w:r>
      <w:r w:rsidR="006D23C0" w:rsidRPr="00B76CBD">
        <w:t xml:space="preserve">, </w:t>
      </w:r>
      <w:r w:rsidR="006D23C0" w:rsidRPr="00B76CBD">
        <w:rPr>
          <w:rStyle w:val="CodeBlockChar"/>
          <w:color w:val="0000FF"/>
        </w:rPr>
        <w:t>INSERT</w:t>
      </w:r>
      <w:r w:rsidR="006D23C0" w:rsidRPr="00B76CBD">
        <w:t xml:space="preserve">, </w:t>
      </w:r>
      <w:r w:rsidR="006D23C0" w:rsidRPr="00B76CBD">
        <w:rPr>
          <w:rStyle w:val="CodeBlockChar"/>
          <w:color w:val="0000FF"/>
        </w:rPr>
        <w:t>UPDATE</w:t>
      </w:r>
      <w:r w:rsidR="006D23C0" w:rsidRPr="00B76CBD">
        <w:t xml:space="preserve">, </w:t>
      </w:r>
      <w:r w:rsidR="006D23C0" w:rsidRPr="00B76CBD">
        <w:rPr>
          <w:rStyle w:val="CodeBlockChar"/>
          <w:color w:val="0000FF"/>
        </w:rPr>
        <w:t>DELETE</w:t>
      </w:r>
      <w:r w:rsidR="006D23C0" w:rsidRPr="00B76CBD">
        <w:t>.</w:t>
      </w:r>
    </w:p>
    <w:p w:rsidR="006D23C0" w:rsidRPr="00B76CBD" w:rsidRDefault="006D23C0" w:rsidP="006D23C0">
      <w:pPr>
        <w:pStyle w:val="Heading3"/>
      </w:pPr>
      <w:r w:rsidRPr="00B76CBD">
        <w:lastRenderedPageBreak/>
        <w:t>SELECT</w:t>
      </w:r>
    </w:p>
    <w:p w:rsidR="006D23C0" w:rsidRPr="00B76CBD" w:rsidRDefault="006D23C0" w:rsidP="006D23C0">
      <w:r w:rsidRPr="00B76CBD">
        <w:rPr>
          <w:rStyle w:val="CodeBlockChar"/>
          <w:color w:val="0000FF"/>
        </w:rPr>
        <w:t>SELECT</w:t>
      </w:r>
      <w:r w:rsidRPr="00B76CBD">
        <w:t xml:space="preserve"> съжденията (заявки) се използват за извличане на данни от базата данни. Това са най-често използваните съждения в SQL.</w:t>
      </w:r>
    </w:p>
    <w:p w:rsidR="006D23C0" w:rsidRPr="00B76CBD" w:rsidRDefault="006D23C0" w:rsidP="006D23C0">
      <w:r w:rsidRPr="00B76CBD">
        <w:t xml:space="preserve">Резултатът от изпълнението на </w:t>
      </w:r>
      <w:r w:rsidRPr="00B76CBD">
        <w:rPr>
          <w:rStyle w:val="CodeBlockChar"/>
          <w:color w:val="0000FF"/>
        </w:rPr>
        <w:t>SELECT</w:t>
      </w:r>
      <w:r w:rsidRPr="00B76CBD">
        <w:t xml:space="preserve"> съждение обикновено е набор от записи (rowset). Той е много подобен на таблица в базата данни – има колони (атрибути) и редове (записи).</w:t>
      </w:r>
    </w:p>
    <w:p w:rsidR="00584EE7" w:rsidRPr="00B76CBD" w:rsidRDefault="00584EE7" w:rsidP="006D23C0">
      <w:r w:rsidRPr="00B76CBD">
        <w:rPr>
          <w:rStyle w:val="CodeBlockChar"/>
          <w:color w:val="0000FF"/>
        </w:rPr>
        <w:t>SELECT</w:t>
      </w:r>
      <w:r w:rsidRPr="00B76CBD">
        <w:t xml:space="preserve"> съжденията имат следните клаузи (в този ред):</w:t>
      </w:r>
    </w:p>
    <w:p w:rsidR="00C518C9" w:rsidRPr="00B76CBD" w:rsidRDefault="00C518C9" w:rsidP="00C518C9">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WHERE</w:t>
      </w:r>
      <w:r w:rsidRPr="00B76CBD">
        <w:rPr>
          <w:rFonts w:ascii="Consolas" w:hAnsi="Consolas" w:cs="Consolas"/>
          <w:sz w:val="19"/>
          <w:szCs w:val="19"/>
        </w:rPr>
        <w:t xml:space="preserve"> </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GROUP</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HAVING</w:t>
      </w:r>
      <w:r w:rsidRPr="00B76CBD">
        <w:rPr>
          <w:rFonts w:ascii="Consolas" w:hAnsi="Consolas" w:cs="Consolas"/>
          <w:sz w:val="19"/>
          <w:szCs w:val="19"/>
        </w:rPr>
        <w:t xml:space="preserve"> </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color w:val="0000FF"/>
          <w:sz w:val="19"/>
          <w:szCs w:val="19"/>
        </w:rPr>
        <w:t>ORDER</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808080"/>
          <w:sz w:val="19"/>
          <w:szCs w:val="19"/>
        </w:rPr>
        <w:t>...</w:t>
      </w:r>
    </w:p>
    <w:p w:rsidR="00584EE7" w:rsidRPr="00B76CBD" w:rsidRDefault="00584EE7" w:rsidP="006D23C0">
      <w:r w:rsidRPr="00B76CBD">
        <w:t xml:space="preserve">Единствено </w:t>
      </w:r>
      <w:r w:rsidRPr="00B76CBD">
        <w:rPr>
          <w:rStyle w:val="CodeBlockChar"/>
          <w:color w:val="0000FF"/>
        </w:rPr>
        <w:t>SELECT</w:t>
      </w:r>
      <w:r w:rsidRPr="00B76CBD">
        <w:t xml:space="preserve"> и </w:t>
      </w:r>
      <w:r w:rsidRPr="00B76CBD">
        <w:rPr>
          <w:rStyle w:val="CodeBlockChar"/>
          <w:color w:val="0000FF"/>
        </w:rPr>
        <w:t>FROM</w:t>
      </w:r>
      <w:r w:rsidRPr="00B76CBD">
        <w:t xml:space="preserve"> клаузите са задължителни.</w:t>
      </w:r>
    </w:p>
    <w:p w:rsidR="006D23C0" w:rsidRPr="00B76CBD" w:rsidRDefault="00584EE7" w:rsidP="006D23C0">
      <w:r w:rsidRPr="00B76CBD">
        <w:t>Във</w:t>
      </w:r>
      <w:r w:rsidR="006D23C0" w:rsidRPr="00B76CBD">
        <w:t xml:space="preserve"> </w:t>
      </w:r>
      <w:r w:rsidR="006D23C0" w:rsidRPr="00B76CBD">
        <w:rPr>
          <w:rStyle w:val="CodeBlockChar"/>
          <w:color w:val="0000FF"/>
        </w:rPr>
        <w:t>FROM</w:t>
      </w:r>
      <w:r w:rsidR="006D23C0" w:rsidRPr="00B76CBD">
        <w:t xml:space="preserve"> </w:t>
      </w:r>
      <w:r w:rsidRPr="00B76CBD">
        <w:t xml:space="preserve">клаузата </w:t>
      </w:r>
      <w:r w:rsidR="006D23C0" w:rsidRPr="00B76CBD">
        <w:t>се указва таблицата (или таблиците), от която да бъдат извлечени данните.</w:t>
      </w:r>
    </w:p>
    <w:p w:rsidR="00584EE7" w:rsidRPr="00B76CBD" w:rsidRDefault="00584EE7" w:rsidP="00584EE7">
      <w:r w:rsidRPr="00B76CBD">
        <w:t xml:space="preserve">В </w:t>
      </w:r>
      <w:r w:rsidR="006D23C0" w:rsidRPr="00B76CBD">
        <w:rPr>
          <w:rStyle w:val="CodeBlockChar"/>
          <w:color w:val="0000FF"/>
        </w:rPr>
        <w:t>SELECT</w:t>
      </w:r>
      <w:r w:rsidR="006D23C0" w:rsidRPr="00B76CBD">
        <w:t xml:space="preserve"> </w:t>
      </w:r>
      <w:r w:rsidRPr="00B76CBD">
        <w:t xml:space="preserve">калузата </w:t>
      </w:r>
      <w:r w:rsidR="006D23C0" w:rsidRPr="00B76CBD">
        <w:t>се посочва списък от колони (или изрази), които описват колоните в резултата.</w:t>
      </w:r>
      <w:r w:rsidRPr="00B76CBD">
        <w:t xml:space="preserve"> Може да се използва </w:t>
      </w:r>
      <w:r w:rsidRPr="00B76CBD">
        <w:rPr>
          <w:rStyle w:val="CodeBlockChar"/>
          <w:color w:val="808080"/>
        </w:rPr>
        <w:t>*</w:t>
      </w:r>
      <w:r w:rsidRPr="00B76CBD">
        <w:t xml:space="preserve">, за да бъдат избрани всички колони от таблицата. </w:t>
      </w:r>
    </w:p>
    <w:p w:rsidR="00C518C9" w:rsidRPr="00B76CBD" w:rsidRDefault="00C518C9" w:rsidP="00C518C9">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[Producers]</w:t>
      </w:r>
    </w:p>
    <w:p w:rsidR="00584EE7" w:rsidRPr="00B76CBD" w:rsidRDefault="00C518C9" w:rsidP="00C518C9">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p>
    <w:p w:rsidR="00C518C9" w:rsidRPr="00B76CBD" w:rsidRDefault="00C518C9" w:rsidP="00DE2BF0">
      <w:pPr>
        <w:pStyle w:val="Heading4"/>
      </w:pPr>
      <w:r w:rsidRPr="00B76CBD">
        <w:t>Филтриране</w:t>
      </w:r>
    </w:p>
    <w:p w:rsidR="00584EE7" w:rsidRPr="00B76CBD" w:rsidRDefault="00584EE7" w:rsidP="006D23C0">
      <w:r w:rsidRPr="00B76CBD">
        <w:t>В WHERE клаузата се посочва критерий за отсяване на записите от таблицата. Това е израз от булев тип, като може да се състои от подизрази, съединени с булеви операции (</w:t>
      </w:r>
      <w:r w:rsidRPr="00B76CBD">
        <w:rPr>
          <w:rStyle w:val="CodeBlockChar"/>
        </w:rPr>
        <w:t>NOT</w:t>
      </w:r>
      <w:r w:rsidRPr="00B76CBD">
        <w:t xml:space="preserve">, </w:t>
      </w:r>
      <w:r w:rsidRPr="00B76CBD">
        <w:rPr>
          <w:rStyle w:val="CodeBlockChar"/>
        </w:rPr>
        <w:t>OR</w:t>
      </w:r>
      <w:r w:rsidRPr="00B76CBD">
        <w:t xml:space="preserve">, </w:t>
      </w:r>
      <w:r w:rsidRPr="00B76CBD">
        <w:rPr>
          <w:rStyle w:val="CodeBlockChar"/>
        </w:rPr>
        <w:t>AND</w:t>
      </w:r>
      <w:r w:rsidRPr="00B76CBD">
        <w:t>). Използват се стандартните оператори за сравнение (</w:t>
      </w:r>
      <w:r w:rsidRPr="00B76CBD">
        <w:rPr>
          <w:rStyle w:val="CodeBlockChar"/>
          <w:color w:val="808080"/>
        </w:rPr>
        <w:t>=</w:t>
      </w:r>
      <w:r w:rsidRPr="00B76CBD">
        <w:t xml:space="preserve">, </w:t>
      </w:r>
      <w:r w:rsidRPr="00B76CBD">
        <w:rPr>
          <w:rStyle w:val="CodeBlockChar"/>
          <w:color w:val="808080"/>
        </w:rPr>
        <w:t>&lt;&gt;</w:t>
      </w:r>
      <w:r w:rsidRPr="00B76CBD">
        <w:t xml:space="preserve">, </w:t>
      </w:r>
      <w:r w:rsidRPr="00B76CBD">
        <w:rPr>
          <w:rStyle w:val="CodeBlockChar"/>
          <w:color w:val="808080"/>
        </w:rPr>
        <w:t>&lt;</w:t>
      </w:r>
      <w:r w:rsidRPr="00B76CBD">
        <w:t xml:space="preserve">, </w:t>
      </w:r>
      <w:r w:rsidRPr="00B76CBD">
        <w:rPr>
          <w:rStyle w:val="CodeBlockChar"/>
          <w:color w:val="808080"/>
        </w:rPr>
        <w:t>&lt;=</w:t>
      </w:r>
      <w:r w:rsidRPr="00B76CBD">
        <w:t xml:space="preserve">, </w:t>
      </w:r>
      <w:r w:rsidRPr="00B76CBD">
        <w:rPr>
          <w:rStyle w:val="CodeBlockChar"/>
          <w:color w:val="808080"/>
        </w:rPr>
        <w:t>&gt;</w:t>
      </w:r>
      <w:r w:rsidRPr="00B76CBD">
        <w:t xml:space="preserve">, </w:t>
      </w:r>
      <w:r w:rsidRPr="00B76CBD">
        <w:rPr>
          <w:rStyle w:val="CodeBlockChar"/>
          <w:color w:val="808080"/>
        </w:rPr>
        <w:t>&gt;=</w:t>
      </w:r>
      <w:r w:rsidRPr="00B76CBD">
        <w:t>)</w:t>
      </w:r>
      <w:r w:rsidR="00801F74" w:rsidRPr="00B76CBD">
        <w:t xml:space="preserve"> както и няколко други оператори (</w:t>
      </w:r>
      <w:r w:rsidR="00801F74" w:rsidRPr="00B76CBD">
        <w:rPr>
          <w:rStyle w:val="CodeBlockChar"/>
          <w:color w:val="808080"/>
        </w:rPr>
        <w:t>EXISTS</w:t>
      </w:r>
      <w:r w:rsidR="00801F74" w:rsidRPr="00B76CBD">
        <w:t xml:space="preserve">, </w:t>
      </w:r>
      <w:r w:rsidR="00801F74" w:rsidRPr="00B76CBD">
        <w:rPr>
          <w:rStyle w:val="CodeBlockChar"/>
          <w:color w:val="808080"/>
        </w:rPr>
        <w:t>IS NULL</w:t>
      </w:r>
      <w:r w:rsidR="00801F74" w:rsidRPr="00B76CBD">
        <w:t xml:space="preserve">, </w:t>
      </w:r>
      <w:r w:rsidR="00801F74" w:rsidRPr="00B76CBD">
        <w:rPr>
          <w:rStyle w:val="CodeBlockChar"/>
          <w:color w:val="808080"/>
        </w:rPr>
        <w:t>LIKE</w:t>
      </w:r>
      <w:r w:rsidR="00801F74" w:rsidRPr="00B76CBD">
        <w:t xml:space="preserve">, </w:t>
      </w:r>
      <w:r w:rsidR="00801F74" w:rsidRPr="00B76CBD">
        <w:rPr>
          <w:rStyle w:val="CodeBlockChar"/>
          <w:color w:val="808080"/>
        </w:rPr>
        <w:t>IN</w:t>
      </w:r>
      <w:r w:rsidR="00801F74" w:rsidRPr="00B76CBD">
        <w:t>, …).</w:t>
      </w:r>
    </w:p>
    <w:p w:rsidR="00801F74" w:rsidRPr="00B76CBD" w:rsidRDefault="00C518C9" w:rsidP="00E70575">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E70575"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[ProductID]</w:t>
      </w:r>
      <w:r w:rsidRPr="00B76CBD">
        <w:rPr>
          <w:rFonts w:ascii="Consolas" w:hAnsi="Consolas" w:cs="Consolas"/>
          <w:sz w:val="19"/>
          <w:szCs w:val="19"/>
        </w:rPr>
        <w:t xml:space="preserve"> </w:t>
      </w:r>
      <w:r w:rsidRPr="00B76CBD">
        <w:rPr>
          <w:rFonts w:ascii="Consolas" w:hAnsi="Consolas" w:cs="Consolas"/>
          <w:color w:val="808080"/>
          <w:sz w:val="19"/>
          <w:szCs w:val="19"/>
        </w:rPr>
        <w:t>&gt;</w:t>
      </w:r>
      <w:r w:rsidRPr="00B76CBD">
        <w:rPr>
          <w:rFonts w:ascii="Consolas" w:hAnsi="Consolas" w:cs="Consolas"/>
          <w:sz w:val="19"/>
          <w:szCs w:val="19"/>
        </w:rPr>
        <w:t xml:space="preserve"> 10</w:t>
      </w:r>
      <w:r w:rsidRPr="00B76CBD">
        <w:rPr>
          <w:rFonts w:ascii="Consolas" w:hAnsi="Consolas" w:cs="Consolas"/>
          <w:color w:val="808080"/>
          <w:sz w:val="19"/>
          <w:szCs w:val="19"/>
        </w:rPr>
        <w:t>)</w:t>
      </w:r>
    </w:p>
    <w:p w:rsidR="00C518C9" w:rsidRPr="00B76CBD" w:rsidRDefault="00C518C9" w:rsidP="00E70575">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E70575"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2</w:t>
      </w:r>
      <w:r w:rsidRPr="00B76CBD">
        <w:rPr>
          <w:rFonts w:ascii="Consolas" w:hAnsi="Consolas" w:cs="Consolas"/>
          <w:color w:val="808080"/>
          <w:sz w:val="19"/>
          <w:szCs w:val="19"/>
        </w:rPr>
        <w:t>)</w:t>
      </w:r>
    </w:p>
    <w:p w:rsidR="00801F74" w:rsidRPr="00B76CBD" w:rsidRDefault="00C518C9" w:rsidP="00E70575">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00E70575"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808080"/>
          <w:sz w:val="19"/>
          <w:szCs w:val="19"/>
        </w:rPr>
        <w:t>IN</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FF0000"/>
          <w:sz w:val="19"/>
          <w:szCs w:val="19"/>
        </w:rPr>
        <w:t>N'Coca-Cola'</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N'Fanta'</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N'Sprite'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N'Schweppes'</w:t>
      </w:r>
      <w:r w:rsidRPr="00B76CBD">
        <w:rPr>
          <w:rFonts w:ascii="Consolas" w:hAnsi="Consolas" w:cs="Consolas"/>
          <w:color w:val="808080"/>
          <w:sz w:val="19"/>
          <w:szCs w:val="19"/>
        </w:rPr>
        <w:t>))</w:t>
      </w:r>
      <w:r w:rsidR="00E70575" w:rsidRPr="00B76CBD">
        <w:rPr>
          <w:rFonts w:ascii="Consolas" w:hAnsi="Consolas" w:cs="Consolas"/>
          <w:sz w:val="19"/>
          <w:szCs w:val="19"/>
        </w:rPr>
        <w:br/>
      </w:r>
      <w:r w:rsidRPr="00B76CBD">
        <w:rPr>
          <w:rFonts w:ascii="Consolas" w:hAnsi="Consolas" w:cs="Consolas"/>
          <w:sz w:val="19"/>
          <w:szCs w:val="19"/>
        </w:rPr>
        <w:t xml:space="preserve">  </w:t>
      </w:r>
      <w:r w:rsidRPr="00B76CBD">
        <w:rPr>
          <w:rFonts w:ascii="Consolas" w:hAnsi="Consolas" w:cs="Consolas"/>
          <w:color w:val="808080"/>
          <w:sz w:val="19"/>
          <w:szCs w:val="19"/>
        </w:rPr>
        <w:t>AND</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8080"/>
          <w:sz w:val="19"/>
          <w:szCs w:val="19"/>
        </w:rPr>
        <w:t>[Description]</w:t>
      </w:r>
      <w:r w:rsidRPr="00B76CBD">
        <w:rPr>
          <w:rFonts w:ascii="Consolas" w:hAnsi="Consolas" w:cs="Consolas"/>
          <w:sz w:val="19"/>
          <w:szCs w:val="19"/>
        </w:rPr>
        <w:t xml:space="preserve"> </w:t>
      </w:r>
      <w:r w:rsidRPr="00B76CBD">
        <w:rPr>
          <w:rFonts w:ascii="Consolas" w:hAnsi="Consolas" w:cs="Consolas"/>
          <w:color w:val="808080"/>
          <w:sz w:val="19"/>
          <w:szCs w:val="19"/>
        </w:rPr>
        <w:t>IS</w:t>
      </w:r>
      <w:r w:rsidRPr="00B76CBD">
        <w:rPr>
          <w:rFonts w:ascii="Consolas" w:hAnsi="Consolas" w:cs="Consolas"/>
          <w:sz w:val="19"/>
          <w:szCs w:val="19"/>
        </w:rPr>
        <w:t xml:space="preserve"> </w:t>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NULL)</w:t>
      </w:r>
    </w:p>
    <w:p w:rsidR="00801F74" w:rsidRPr="00B76CBD" w:rsidRDefault="00801F74" w:rsidP="00801F74">
      <w:r w:rsidRPr="00B76CBD">
        <w:t>Възможно е влагане на заявки:</w:t>
      </w:r>
    </w:p>
    <w:p w:rsidR="00801F74" w:rsidRPr="00B76CBD" w:rsidRDefault="00C518C9" w:rsidP="00E70575">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00E70575"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sz w:val="19"/>
          <w:szCs w:val="19"/>
        </w:rPr>
        <w:t xml:space="preserve"> </w:t>
      </w:r>
      <w:r w:rsidRPr="00B76CBD">
        <w:rPr>
          <w:rFonts w:ascii="Consolas" w:hAnsi="Consolas" w:cs="Consolas"/>
          <w:color w:val="808080"/>
          <w:sz w:val="19"/>
          <w:szCs w:val="19"/>
        </w:rPr>
        <w:t>NOT</w:t>
      </w:r>
      <w:r w:rsidRPr="00B76CBD">
        <w:rPr>
          <w:rFonts w:ascii="Consolas" w:hAnsi="Consolas" w:cs="Consolas"/>
          <w:sz w:val="19"/>
          <w:szCs w:val="19"/>
        </w:rPr>
        <w:t xml:space="preserve"> </w:t>
      </w:r>
      <w:r w:rsidRPr="00B76CBD">
        <w:rPr>
          <w:rFonts w:ascii="Consolas" w:hAnsi="Consolas" w:cs="Consolas"/>
          <w:color w:val="808080"/>
          <w:sz w:val="19"/>
          <w:szCs w:val="19"/>
        </w:rPr>
        <w:t>IN</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00FF"/>
          <w:sz w:val="19"/>
          <w:szCs w:val="19"/>
        </w:rPr>
        <w:t>DISTINCT</w:t>
      </w:r>
      <w:r w:rsidRPr="00B76CBD">
        <w:rPr>
          <w:rFonts w:ascii="Consolas" w:hAnsi="Consolas" w:cs="Consolas"/>
          <w:sz w:val="19"/>
          <w:szCs w:val="19"/>
        </w:rPr>
        <w:t xml:space="preserve"> </w:t>
      </w:r>
      <w:r w:rsidRPr="00B76CBD">
        <w:rPr>
          <w:rFonts w:ascii="Consolas" w:hAnsi="Consolas" w:cs="Consolas"/>
          <w:color w:val="008080"/>
          <w:sz w:val="19"/>
          <w:szCs w:val="19"/>
        </w:rPr>
        <w:t>[BrandID]</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Pr="00B76CBD">
        <w:rPr>
          <w:rFonts w:ascii="Consolas" w:hAnsi="Consolas" w:cs="Consolas"/>
          <w:color w:val="808080"/>
          <w:sz w:val="19"/>
          <w:szCs w:val="19"/>
        </w:rPr>
        <w:t>))</w:t>
      </w:r>
    </w:p>
    <w:p w:rsidR="00801F74" w:rsidRPr="00B76CBD" w:rsidRDefault="00801F74" w:rsidP="00801F74">
      <w:r w:rsidRPr="00B76CBD">
        <w:rPr>
          <w:rStyle w:val="CodeBlockChar"/>
          <w:color w:val="0000FF"/>
        </w:rPr>
        <w:t>DISTINCT</w:t>
      </w:r>
      <w:r w:rsidRPr="00B76CBD">
        <w:t xml:space="preserve"> служи за премахване на излишните записи от резултата на заявката.</w:t>
      </w:r>
    </w:p>
    <w:p w:rsidR="00335351" w:rsidRPr="00B76CBD" w:rsidRDefault="00335351" w:rsidP="00335351">
      <w:pPr>
        <w:pStyle w:val="Heading4"/>
      </w:pPr>
      <w:r w:rsidRPr="00B76CBD">
        <w:t>Сортировка</w:t>
      </w:r>
    </w:p>
    <w:p w:rsidR="00801F74" w:rsidRPr="00B76CBD" w:rsidRDefault="00911F62" w:rsidP="00801F74">
      <w:r w:rsidRPr="00B76CBD">
        <w:t xml:space="preserve">В </w:t>
      </w:r>
      <w:r w:rsidRPr="00B76CBD">
        <w:rPr>
          <w:rStyle w:val="CodeBlockChar"/>
          <w:color w:val="0000FF"/>
        </w:rPr>
        <w:t>ORDER BY</w:t>
      </w:r>
      <w:r w:rsidRPr="00B76CBD">
        <w:t xml:space="preserve"> клаузата се посочва поредица от колони, по които да бъде сортиран резултатът. Редът на колоните е от значение. След всяка колона може да се укаже посока на сортиране – </w:t>
      </w:r>
      <w:r w:rsidRPr="00B76CBD">
        <w:rPr>
          <w:rStyle w:val="CodeBlockChar"/>
          <w:color w:val="0000FF"/>
        </w:rPr>
        <w:t>ASC</w:t>
      </w:r>
      <w:r w:rsidRPr="00B76CBD">
        <w:t xml:space="preserve"> за възходящо и </w:t>
      </w:r>
      <w:r w:rsidRPr="00B76CBD">
        <w:rPr>
          <w:rStyle w:val="CodeBlockChar"/>
          <w:color w:val="0000FF"/>
        </w:rPr>
        <w:t>DESC</w:t>
      </w:r>
      <w:r w:rsidRPr="00B76CBD">
        <w:t xml:space="preserve"> за низходящо. По подразбиране сортирането е възходящо.</w:t>
      </w:r>
    </w:p>
    <w:p w:rsidR="00911F62" w:rsidRPr="00B76CBD" w:rsidRDefault="00444F44" w:rsidP="00BC5C3E">
      <w:pPr>
        <w:autoSpaceDE w:val="0"/>
        <w:autoSpaceDN w:val="0"/>
        <w:adjustRightInd w:val="0"/>
      </w:pPr>
      <w:r w:rsidRPr="00B76CBD">
        <w:rPr>
          <w:rFonts w:ascii="Consolas" w:hAnsi="Consolas" w:cs="Consolas"/>
          <w:color w:val="0000FF"/>
          <w:sz w:val="19"/>
          <w:szCs w:val="19"/>
        </w:rPr>
        <w:lastRenderedPageBreak/>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00BC5C3E" w:rsidRPr="00B76CBD">
        <w:rPr>
          <w:rFonts w:ascii="Consolas" w:hAnsi="Consolas" w:cs="Consolas"/>
          <w:sz w:val="19"/>
          <w:szCs w:val="19"/>
        </w:rPr>
        <w:br/>
      </w:r>
      <w:r w:rsidRPr="00B76CBD">
        <w:rPr>
          <w:rFonts w:ascii="Consolas" w:hAnsi="Consolas" w:cs="Consolas"/>
          <w:color w:val="0000FF"/>
          <w:sz w:val="19"/>
          <w:szCs w:val="19"/>
        </w:rPr>
        <w:t>ORDER</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008080"/>
          <w:sz w:val="19"/>
          <w:szCs w:val="19"/>
        </w:rPr>
        <w:t>[Name]</w:t>
      </w:r>
    </w:p>
    <w:p w:rsidR="00444F44" w:rsidRPr="00B76CBD" w:rsidRDefault="00444F44" w:rsidP="00444F44">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BC5C3E" w:rsidRPr="00B76CBD">
        <w:rPr>
          <w:rFonts w:ascii="Consolas" w:hAnsi="Consolas" w:cs="Consolas"/>
          <w:sz w:val="19"/>
          <w:szCs w:val="19"/>
        </w:rPr>
        <w:br/>
      </w:r>
      <w:r w:rsidRPr="00B76CBD">
        <w:rPr>
          <w:rFonts w:ascii="Consolas" w:hAnsi="Consolas" w:cs="Consolas"/>
          <w:color w:val="0000FF"/>
          <w:sz w:val="19"/>
          <w:szCs w:val="19"/>
        </w:rPr>
        <w:t>ORDER</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008080"/>
          <w:sz w:val="19"/>
          <w:szCs w:val="19"/>
        </w:rPr>
        <w:t>[EnergyValue]</w:t>
      </w:r>
      <w:r w:rsidRPr="00B76CBD">
        <w:rPr>
          <w:rFonts w:ascii="Consolas" w:hAnsi="Consolas" w:cs="Consolas"/>
          <w:sz w:val="19"/>
          <w:szCs w:val="19"/>
        </w:rPr>
        <w:t xml:space="preserve"> </w:t>
      </w:r>
      <w:r w:rsidRPr="00B76CBD">
        <w:rPr>
          <w:rFonts w:ascii="Consolas" w:hAnsi="Consolas" w:cs="Consolas"/>
          <w:color w:val="0000FF"/>
          <w:sz w:val="19"/>
          <w:szCs w:val="19"/>
        </w:rPr>
        <w:t>DESC</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ASC</w:t>
      </w:r>
    </w:p>
    <w:p w:rsidR="00335351" w:rsidRPr="00B76CBD" w:rsidRDefault="00335351" w:rsidP="00335351">
      <w:pPr>
        <w:pStyle w:val="Heading4"/>
      </w:pPr>
      <w:r w:rsidRPr="00B76CBD">
        <w:t>Агрегиране</w:t>
      </w:r>
    </w:p>
    <w:p w:rsidR="00335351" w:rsidRPr="00B76CBD" w:rsidRDefault="00335351" w:rsidP="00335351">
      <w:r w:rsidRPr="00B76CBD">
        <w:t xml:space="preserve">Агрегиращите функции са функции, които се прилагат върху всеки запис </w:t>
      </w:r>
      <w:r w:rsidR="008D2EF5" w:rsidRPr="00B76CBD">
        <w:t>от временния резултат (получен след филтрирането по</w:t>
      </w:r>
      <w:r w:rsidRPr="00B76CBD">
        <w:t xml:space="preserve"> критерия в </w:t>
      </w:r>
      <w:r w:rsidRPr="00B76CBD">
        <w:rPr>
          <w:rStyle w:val="CodeBlockChar"/>
          <w:color w:val="0000FF"/>
        </w:rPr>
        <w:t>WHERE</w:t>
      </w:r>
      <w:r w:rsidRPr="00B76CBD">
        <w:t xml:space="preserve"> клаузата) и </w:t>
      </w:r>
      <w:r w:rsidR="00BC0539" w:rsidRPr="00B76CBD">
        <w:t xml:space="preserve">връщат единичен резултат. Примери за агрегиращи функции са </w:t>
      </w:r>
      <w:r w:rsidR="00BC0539" w:rsidRPr="00B76CBD">
        <w:rPr>
          <w:rStyle w:val="CodeBlockChar"/>
          <w:color w:val="FF00FF"/>
        </w:rPr>
        <w:t>COUNT</w:t>
      </w:r>
      <w:r w:rsidR="00BC0539" w:rsidRPr="00B76CBD">
        <w:t xml:space="preserve">, </w:t>
      </w:r>
      <w:r w:rsidR="00BC0539" w:rsidRPr="00B76CBD">
        <w:rPr>
          <w:rStyle w:val="CodeBlockChar"/>
          <w:color w:val="FF00FF"/>
        </w:rPr>
        <w:t>MAX</w:t>
      </w:r>
      <w:r w:rsidR="00BC0539" w:rsidRPr="00B76CBD">
        <w:t xml:space="preserve">, </w:t>
      </w:r>
      <w:r w:rsidR="00BC0539" w:rsidRPr="00B76CBD">
        <w:rPr>
          <w:rStyle w:val="CodeBlockChar"/>
          <w:color w:val="FF00FF"/>
        </w:rPr>
        <w:t>MIN</w:t>
      </w:r>
      <w:r w:rsidR="00BC0539" w:rsidRPr="00B76CBD">
        <w:t xml:space="preserve">, </w:t>
      </w:r>
      <w:r w:rsidR="00BC0539" w:rsidRPr="00B76CBD">
        <w:rPr>
          <w:rStyle w:val="CodeBlockChar"/>
          <w:color w:val="FF00FF"/>
        </w:rPr>
        <w:t>AVG</w:t>
      </w:r>
      <w:r w:rsidR="00BC0539" w:rsidRPr="00B76CBD">
        <w:t xml:space="preserve">, </w:t>
      </w:r>
      <w:r w:rsidR="00BC0539" w:rsidRPr="00B76CBD">
        <w:rPr>
          <w:rStyle w:val="CodeBlockChar"/>
          <w:color w:val="FF00FF"/>
        </w:rPr>
        <w:t>SUM</w:t>
      </w:r>
      <w:r w:rsidR="00BC0539" w:rsidRPr="00B76CBD">
        <w:t>.</w:t>
      </w:r>
    </w:p>
    <w:p w:rsidR="00BC0539" w:rsidRPr="00B76CBD" w:rsidRDefault="00BC0539" w:rsidP="00335351">
      <w:r w:rsidRPr="00B76CBD">
        <w:rPr>
          <w:rStyle w:val="CodeBlockChar"/>
          <w:color w:val="FF00FF"/>
        </w:rPr>
        <w:t>COUNT</w:t>
      </w:r>
      <w:r w:rsidRPr="00B76CBD">
        <w:rPr>
          <w:rStyle w:val="CodeBlockChar"/>
          <w:color w:val="808080"/>
        </w:rPr>
        <w:t>(</w:t>
      </w:r>
      <w:r w:rsidR="00700960" w:rsidRPr="00B76CBD">
        <w:rPr>
          <w:rStyle w:val="CodeBlockChar"/>
          <w:color w:val="808080"/>
        </w:rPr>
        <w:t>...</w:t>
      </w:r>
      <w:r w:rsidRPr="00B76CBD">
        <w:rPr>
          <w:rStyle w:val="CodeBlockChar"/>
          <w:color w:val="808080"/>
        </w:rPr>
        <w:t>)</w:t>
      </w:r>
      <w:r w:rsidRPr="00B76CBD">
        <w:t xml:space="preserve"> връща броя на записите, за които стойността на израза в скобите е различна от </w:t>
      </w:r>
      <w:r w:rsidRPr="00B76CBD">
        <w:rPr>
          <w:rStyle w:val="CodeBlockChar"/>
          <w:color w:val="808080"/>
        </w:rPr>
        <w:t>NULL</w:t>
      </w:r>
      <w:r w:rsidRPr="00B76CBD">
        <w:t>.</w:t>
      </w:r>
    </w:p>
    <w:p w:rsidR="008D2EF5" w:rsidRPr="00B76CBD" w:rsidRDefault="008D2EF5" w:rsidP="00335351">
      <w:r w:rsidRPr="00B76CBD">
        <w:rPr>
          <w:rStyle w:val="CodeBlockChar"/>
          <w:color w:val="FF00FF"/>
        </w:rPr>
        <w:t>COUNT</w:t>
      </w:r>
      <w:r w:rsidRPr="00B76CBD">
        <w:rPr>
          <w:rStyle w:val="CodeBlockChar"/>
          <w:color w:val="808080"/>
        </w:rPr>
        <w:t>(*)</w:t>
      </w:r>
      <w:r w:rsidRPr="00B76CBD">
        <w:t xml:space="preserve"> връща броя на всички записи във временния резултат.</w:t>
      </w:r>
    </w:p>
    <w:p w:rsidR="002A15A4" w:rsidRPr="00B76CBD" w:rsidRDefault="002A15A4" w:rsidP="002A15A4">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color w:val="008080"/>
          <w:sz w:val="19"/>
          <w:szCs w:val="19"/>
        </w:rPr>
        <w:t>[Description]</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[Brands]</w:t>
      </w:r>
    </w:p>
    <w:p w:rsidR="00BC0539" w:rsidRPr="00B76CBD" w:rsidRDefault="002A15A4" w:rsidP="00BC5C3E">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BC5C3E"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4</w:t>
      </w:r>
      <w:r w:rsidRPr="00B76CBD">
        <w:rPr>
          <w:rFonts w:ascii="Consolas" w:hAnsi="Consolas" w:cs="Consolas"/>
          <w:color w:val="808080"/>
          <w:sz w:val="19"/>
          <w:szCs w:val="19"/>
        </w:rPr>
        <w:t>)</w:t>
      </w:r>
    </w:p>
    <w:p w:rsidR="002A15A4" w:rsidRPr="00B76CBD" w:rsidRDefault="002A15A4" w:rsidP="002A15A4">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color w:val="0000FF"/>
          <w:sz w:val="19"/>
          <w:szCs w:val="19"/>
        </w:rPr>
        <w:t>DISTINCT</w:t>
      </w:r>
      <w:r w:rsidRPr="00B76CBD">
        <w:rPr>
          <w:rFonts w:ascii="Consolas" w:hAnsi="Consolas" w:cs="Consolas"/>
          <w:sz w:val="19"/>
          <w:szCs w:val="19"/>
        </w:rPr>
        <w:t xml:space="preserve"> </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p>
    <w:p w:rsidR="00BC0539" w:rsidRPr="00B76CBD" w:rsidRDefault="00BC0539" w:rsidP="00BC0539">
      <w:pPr>
        <w:pStyle w:val="Heading4"/>
      </w:pPr>
      <w:r w:rsidRPr="00B76CBD">
        <w:t>Групиране</w:t>
      </w:r>
    </w:p>
    <w:p w:rsidR="00BC0539" w:rsidRPr="00B76CBD" w:rsidRDefault="00BC0539" w:rsidP="00BC0539">
      <w:r w:rsidRPr="00B76CBD">
        <w:t>Групирането на записи в заявка позволява прилагането на агрегиращи функции в рамките на сходна група записи от таблицата вместо на цялата таблица.</w:t>
      </w:r>
    </w:p>
    <w:p w:rsidR="00BC0539" w:rsidRPr="00B76CBD" w:rsidRDefault="00BC0539" w:rsidP="00BC0539">
      <w:r w:rsidRPr="00B76CBD">
        <w:t xml:space="preserve">В </w:t>
      </w:r>
      <w:r w:rsidRPr="00B76CBD">
        <w:rPr>
          <w:rStyle w:val="CodeBlockChar"/>
          <w:color w:val="0000FF"/>
        </w:rPr>
        <w:t>GROUP BY</w:t>
      </w:r>
      <w:r w:rsidRPr="00B76CBD">
        <w:t xml:space="preserve"> клаузата трябва да се укажат всички колони от </w:t>
      </w:r>
      <w:r w:rsidRPr="00B76CBD">
        <w:rPr>
          <w:rStyle w:val="CodeBlockChar"/>
          <w:color w:val="0000FF"/>
        </w:rPr>
        <w:t>SELECT</w:t>
      </w:r>
      <w:r w:rsidRPr="00B76CBD">
        <w:t xml:space="preserve"> клаузата, върху които не са приложени агрегиращи функции.</w:t>
      </w:r>
    </w:p>
    <w:p w:rsidR="00BC0539" w:rsidRPr="00B76CBD" w:rsidRDefault="002A15A4" w:rsidP="00BC5C3E">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FF"/>
          <w:sz w:val="19"/>
          <w:szCs w:val="19"/>
        </w:rPr>
        <w:t>AVG</w:t>
      </w:r>
      <w:r w:rsidRPr="00B76CBD">
        <w:rPr>
          <w:rFonts w:ascii="Consolas" w:hAnsi="Consolas" w:cs="Consolas"/>
          <w:color w:val="808080"/>
          <w:sz w:val="19"/>
          <w:szCs w:val="19"/>
        </w:rPr>
        <w:t>(</w:t>
      </w:r>
      <w:r w:rsidRPr="00B76CBD">
        <w:rPr>
          <w:rFonts w:ascii="Consolas" w:hAnsi="Consolas" w:cs="Consolas"/>
          <w:color w:val="008080"/>
          <w:sz w:val="19"/>
          <w:szCs w:val="19"/>
        </w:rPr>
        <w:t>[EnergyValue]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BC5C3E" w:rsidRPr="00B76CBD">
        <w:rPr>
          <w:rFonts w:ascii="Consolas" w:hAnsi="Consolas" w:cs="Consolas"/>
          <w:sz w:val="19"/>
          <w:szCs w:val="19"/>
        </w:rPr>
        <w:br/>
      </w:r>
      <w:r w:rsidRPr="00B76CBD">
        <w:rPr>
          <w:rFonts w:ascii="Consolas" w:hAnsi="Consolas" w:cs="Consolas"/>
          <w:color w:val="0000FF"/>
          <w:sz w:val="19"/>
          <w:szCs w:val="19"/>
        </w:rPr>
        <w:t>GROUP</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008080"/>
          <w:sz w:val="19"/>
          <w:szCs w:val="19"/>
        </w:rPr>
        <w:t>[BrandID]</w:t>
      </w:r>
    </w:p>
    <w:p w:rsidR="00BC0539" w:rsidRPr="00B76CBD" w:rsidRDefault="00BC0539" w:rsidP="00BC0539">
      <w:r w:rsidRPr="00B76CBD">
        <w:t xml:space="preserve">В </w:t>
      </w:r>
      <w:r w:rsidRPr="00B76CBD">
        <w:rPr>
          <w:rStyle w:val="CodeBlockChar"/>
          <w:color w:val="0000FF"/>
        </w:rPr>
        <w:t>HAVING</w:t>
      </w:r>
      <w:r w:rsidRPr="00B76CBD">
        <w:t xml:space="preserve"> клаузата може да се укаже допълнителен критерий за филтриране на получения след </w:t>
      </w:r>
      <w:r w:rsidRPr="00B76CBD">
        <w:rPr>
          <w:rStyle w:val="CodeBlockChar"/>
          <w:color w:val="0000FF"/>
        </w:rPr>
        <w:t>GROUP BY</w:t>
      </w:r>
      <w:r w:rsidRPr="00B76CBD">
        <w:t xml:space="preserve"> временен резултат. Филтрирането в </w:t>
      </w:r>
      <w:r w:rsidRPr="00B76CBD">
        <w:rPr>
          <w:rStyle w:val="CodeBlockChar"/>
          <w:color w:val="0000FF"/>
        </w:rPr>
        <w:t>WHERE</w:t>
      </w:r>
      <w:r w:rsidRPr="00B76CBD">
        <w:t xml:space="preserve"> клаузата се случва преди групирането, а това в </w:t>
      </w:r>
      <w:r w:rsidRPr="00B76CBD">
        <w:rPr>
          <w:rStyle w:val="CodeBlockChar"/>
          <w:color w:val="0000FF"/>
        </w:rPr>
        <w:t>HAVING</w:t>
      </w:r>
      <w:r w:rsidRPr="00B76CBD">
        <w:t xml:space="preserve"> клаузата – след групирането.</w:t>
      </w:r>
    </w:p>
    <w:p w:rsidR="002A15A4" w:rsidRPr="00B76CBD" w:rsidRDefault="002A15A4" w:rsidP="002A15A4">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BC5C3E" w:rsidRPr="00B76CBD">
        <w:rPr>
          <w:rFonts w:ascii="Consolas" w:hAnsi="Consolas" w:cs="Consolas"/>
          <w:sz w:val="19"/>
          <w:szCs w:val="19"/>
        </w:rPr>
        <w:br/>
      </w:r>
      <w:r w:rsidRPr="00B76CBD">
        <w:rPr>
          <w:rFonts w:ascii="Consolas" w:hAnsi="Consolas" w:cs="Consolas"/>
          <w:color w:val="0000FF"/>
          <w:sz w:val="19"/>
          <w:szCs w:val="19"/>
        </w:rPr>
        <w:t>GROUP</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008080"/>
          <w:sz w:val="19"/>
          <w:szCs w:val="19"/>
        </w:rPr>
        <w:t>[BrandID]</w:t>
      </w:r>
      <w:r w:rsidR="00BC5C3E" w:rsidRPr="00B76CBD">
        <w:rPr>
          <w:rFonts w:ascii="Consolas" w:hAnsi="Consolas" w:cs="Consolas"/>
          <w:sz w:val="19"/>
          <w:szCs w:val="19"/>
        </w:rPr>
        <w:br/>
      </w:r>
      <w:r w:rsidRPr="00B76CBD">
        <w:rPr>
          <w:rFonts w:ascii="Consolas" w:hAnsi="Consolas" w:cs="Consolas"/>
          <w:color w:val="0000FF"/>
          <w:sz w:val="19"/>
          <w:szCs w:val="19"/>
        </w:rPr>
        <w:t xml:space="preserve">HAVING </w:t>
      </w:r>
      <w:r w:rsidRPr="00B76CBD">
        <w:rPr>
          <w:rFonts w:ascii="Consolas" w:hAnsi="Consolas" w:cs="Consolas"/>
          <w:color w:val="808080"/>
          <w:sz w:val="19"/>
          <w:szCs w:val="19"/>
        </w:rPr>
        <w:t>(</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808080"/>
          <w:sz w:val="19"/>
          <w:szCs w:val="19"/>
        </w:rPr>
        <w:t>&gt;</w:t>
      </w:r>
      <w:r w:rsidRPr="00B76CBD">
        <w:rPr>
          <w:rFonts w:ascii="Consolas" w:hAnsi="Consolas" w:cs="Consolas"/>
          <w:sz w:val="19"/>
          <w:szCs w:val="19"/>
        </w:rPr>
        <w:t xml:space="preserve"> 1</w:t>
      </w:r>
      <w:r w:rsidRPr="00B76CBD">
        <w:rPr>
          <w:rFonts w:ascii="Consolas" w:hAnsi="Consolas" w:cs="Consolas"/>
          <w:color w:val="808080"/>
          <w:sz w:val="19"/>
          <w:szCs w:val="19"/>
        </w:rPr>
        <w:t>)</w:t>
      </w:r>
    </w:p>
    <w:p w:rsidR="00335351" w:rsidRPr="00B76CBD" w:rsidRDefault="00335351" w:rsidP="00335351">
      <w:pPr>
        <w:pStyle w:val="Heading4"/>
      </w:pPr>
      <w:r w:rsidRPr="00B76CBD">
        <w:t>Съединения</w:t>
      </w:r>
    </w:p>
    <w:p w:rsidR="00911F62" w:rsidRPr="00B76CBD" w:rsidRDefault="00911F62" w:rsidP="00801F74">
      <w:r w:rsidRPr="00B76CBD">
        <w:t xml:space="preserve">Силата на SQL идва от възможността за комбиниране на записи от различни таблици. Това се прави с </w:t>
      </w:r>
      <w:r w:rsidRPr="00B76CBD">
        <w:rPr>
          <w:rStyle w:val="CodeBlockChar"/>
          <w:color w:val="0000FF"/>
        </w:rPr>
        <w:t>JOIN</w:t>
      </w:r>
      <w:r w:rsidRPr="00B76CBD">
        <w:t xml:space="preserve"> оператори (съединения) във </w:t>
      </w:r>
      <w:r w:rsidRPr="00B76CBD">
        <w:rPr>
          <w:rStyle w:val="CodeBlockChar"/>
          <w:color w:val="0000FF"/>
        </w:rPr>
        <w:t>FROM</w:t>
      </w:r>
      <w:r w:rsidRPr="00B76CBD">
        <w:t xml:space="preserve"> клаузата.</w:t>
      </w:r>
    </w:p>
    <w:p w:rsidR="00A745EC" w:rsidRPr="00B76CBD" w:rsidRDefault="00911F62" w:rsidP="00801F74">
      <w:r w:rsidRPr="00B76CBD">
        <w:t xml:space="preserve">Различават се три вида съединения - </w:t>
      </w:r>
      <w:r w:rsidRPr="00B76CBD">
        <w:rPr>
          <w:rStyle w:val="CodeBlockChar"/>
          <w:color w:val="0000FF"/>
        </w:rPr>
        <w:t>INNER JOIN</w:t>
      </w:r>
      <w:r w:rsidRPr="00B76CBD">
        <w:t xml:space="preserve">, </w:t>
      </w:r>
      <w:r w:rsidRPr="00B76CBD">
        <w:rPr>
          <w:rStyle w:val="CodeBlockChar"/>
          <w:color w:val="0000FF"/>
        </w:rPr>
        <w:t>OUTER JOIN</w:t>
      </w:r>
      <w:r w:rsidRPr="00B76CBD">
        <w:t xml:space="preserve"> и </w:t>
      </w:r>
      <w:r w:rsidR="00A745EC" w:rsidRPr="00B76CBD">
        <w:rPr>
          <w:rStyle w:val="CodeBlockChar"/>
          <w:color w:val="0000FF"/>
        </w:rPr>
        <w:t>CROSS JOIN</w:t>
      </w:r>
      <w:r w:rsidR="00A745EC" w:rsidRPr="00B76CBD">
        <w:t>.</w:t>
      </w:r>
    </w:p>
    <w:p w:rsidR="00A745EC" w:rsidRPr="00B76CBD" w:rsidRDefault="00A745EC" w:rsidP="00A745EC">
      <w:r w:rsidRPr="00B76CBD">
        <w:rPr>
          <w:rStyle w:val="CodeBlockChar"/>
          <w:color w:val="0000FF"/>
        </w:rPr>
        <w:t>INNER JOIN</w:t>
      </w:r>
      <w:r w:rsidRPr="00B76CBD">
        <w:t xml:space="preserve"> комбинира всеки запис от едната таблица с един или няколко записа от другата таблица, отговарящи на определен критерий. Ако за някой от записите в едната таблица не съществува запис в другата таблица, отговарящ на критерия, то този запис не участва в резултата.</w:t>
      </w:r>
    </w:p>
    <w:p w:rsidR="00A745EC" w:rsidRPr="00B76CBD" w:rsidRDefault="00C821CD" w:rsidP="00BC5C3E">
      <w:pPr>
        <w:autoSpaceDE w:val="0"/>
        <w:autoSpaceDN w:val="0"/>
        <w:adjustRightInd w:val="0"/>
      </w:pPr>
      <w:r w:rsidRPr="00B76CBD">
        <w:rPr>
          <w:rFonts w:ascii="Consolas" w:hAnsi="Consolas" w:cs="Consolas"/>
          <w:color w:val="0000FF"/>
          <w:sz w:val="19"/>
          <w:szCs w:val="19"/>
        </w:rPr>
        <w:lastRenderedPageBreak/>
        <w:t>SELECT</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[ProductID]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[BrandName]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[ProductName]</w:t>
      </w:r>
      <w:r w:rsidR="00BC5C3E" w:rsidRPr="00B76CBD">
        <w:rPr>
          <w:rFonts w:ascii="Consolas" w:hAnsi="Consolas" w:cs="Consolas"/>
          <w:sz w:val="19"/>
          <w:szCs w:val="19"/>
        </w:rPr>
        <w:br/>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sz w:val="19"/>
          <w:szCs w:val="19"/>
        </w:rPr>
        <w:t xml:space="preserve"> </w:t>
      </w:r>
      <w:r w:rsidRPr="00B76CBD">
        <w:rPr>
          <w:rFonts w:ascii="Consolas" w:hAnsi="Consolas" w:cs="Consolas"/>
          <w:color w:val="808080"/>
          <w:sz w:val="19"/>
          <w:szCs w:val="19"/>
        </w:rPr>
        <w:t>INNER</w:t>
      </w:r>
      <w:r w:rsidRPr="00B76CBD">
        <w:rPr>
          <w:rFonts w:ascii="Consolas" w:hAnsi="Consolas" w:cs="Consolas"/>
          <w:sz w:val="19"/>
          <w:szCs w:val="19"/>
        </w:rPr>
        <w:t xml:space="preserve"> </w:t>
      </w:r>
      <w:r w:rsidRPr="00B76CBD">
        <w:rPr>
          <w:rFonts w:ascii="Consolas" w:hAnsi="Consolas" w:cs="Consolas"/>
          <w:color w:val="808080"/>
          <w:sz w:val="19"/>
          <w:szCs w:val="19"/>
        </w:rPr>
        <w:t>JOIN</w:t>
      </w:r>
      <w:r w:rsidR="00BC5C3E" w:rsidRPr="00B76CBD">
        <w:rPr>
          <w:rFonts w:ascii="Consolas" w:hAnsi="Consolas" w:cs="Consolas"/>
          <w:sz w:val="19"/>
          <w:szCs w:val="19"/>
        </w:rPr>
        <w:br/>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sz w:val="19"/>
          <w:szCs w:val="19"/>
        </w:rPr>
        <w:t xml:space="preserve"> </w:t>
      </w:r>
      <w:r w:rsidRPr="00B76CBD">
        <w:rPr>
          <w:rFonts w:ascii="Consolas" w:hAnsi="Consolas" w:cs="Consolas"/>
          <w:color w:val="0000FF"/>
          <w:sz w:val="19"/>
          <w:szCs w:val="19"/>
        </w:rPr>
        <w:t xml:space="preserve">ON </w:t>
      </w:r>
      <w:r w:rsidRPr="00B76CBD">
        <w:rPr>
          <w:rFonts w:ascii="Consolas" w:hAnsi="Consolas" w:cs="Consolas"/>
          <w:color w:val="808080"/>
          <w:sz w:val="19"/>
          <w:szCs w:val="19"/>
        </w:rPr>
        <w:t>(</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color w:val="808080"/>
          <w:sz w:val="19"/>
          <w:szCs w:val="19"/>
        </w:rPr>
        <w:t>)</w:t>
      </w:r>
    </w:p>
    <w:p w:rsidR="00A745EC" w:rsidRPr="00B76CBD" w:rsidRDefault="00A745EC" w:rsidP="00A745EC">
      <w:r w:rsidRPr="00B76CBD">
        <w:t xml:space="preserve">Ключовата дума </w:t>
      </w:r>
      <w:r w:rsidRPr="00B76CBD">
        <w:rPr>
          <w:rStyle w:val="CodeBlockChar"/>
          <w:color w:val="0000FF"/>
        </w:rPr>
        <w:t>AS</w:t>
      </w:r>
      <w:r w:rsidRPr="00B76CBD">
        <w:t xml:space="preserve"> се използва за задаване на псевдоними на таблици във </w:t>
      </w:r>
      <w:r w:rsidRPr="00B76CBD">
        <w:rPr>
          <w:rStyle w:val="CodeBlockChar"/>
          <w:color w:val="0000FF"/>
        </w:rPr>
        <w:t>FROM</w:t>
      </w:r>
      <w:r w:rsidRPr="00B76CBD">
        <w:t xml:space="preserve"> клаузата, както и за преименуване на колони в </w:t>
      </w:r>
      <w:r w:rsidRPr="00B76CBD">
        <w:rPr>
          <w:rStyle w:val="CodeBlockChar"/>
          <w:color w:val="0000FF"/>
        </w:rPr>
        <w:t>SELECT</w:t>
      </w:r>
      <w:r w:rsidRPr="00B76CBD">
        <w:t xml:space="preserve"> клаузата. Тъй като и в двете таблици има колона с име </w:t>
      </w:r>
      <w:r w:rsidRPr="00B76CBD">
        <w:rPr>
          <w:rStyle w:val="CodeBlockChar"/>
          <w:color w:val="008080"/>
        </w:rPr>
        <w:t>[Name]</w:t>
      </w:r>
      <w:r w:rsidRPr="00B76CBD">
        <w:t xml:space="preserve">, в </w:t>
      </w:r>
      <w:r w:rsidRPr="00B76CBD">
        <w:rPr>
          <w:rStyle w:val="CodeBlockChar"/>
          <w:color w:val="0000FF"/>
        </w:rPr>
        <w:t>SELECT</w:t>
      </w:r>
      <w:r w:rsidRPr="00B76CBD">
        <w:t xml:space="preserve"> клаузата сме длъжни да укажем коя от двете колони искаме да извлечем (в случая – чрез псевдонима на таблицата).</w:t>
      </w:r>
    </w:p>
    <w:p w:rsidR="00335351" w:rsidRPr="00B76CBD" w:rsidRDefault="00335351" w:rsidP="00A745EC">
      <w:r w:rsidRPr="00B76CBD">
        <w:rPr>
          <w:rStyle w:val="CodeBlockChar"/>
          <w:color w:val="0000FF"/>
        </w:rPr>
        <w:t>OUTER JOIN</w:t>
      </w:r>
      <w:r w:rsidRPr="00B76CBD">
        <w:t xml:space="preserve"> комбинира всеки запис от едната таблица с нула, един или няколко записа от другата таблица, отговарящи на определен критерий. Ако за някой от записите в едната таблица не съществува запис в другата таблица, отговарящ на критерия, то този запис все пак участва в резултата, но стойностите на колоните от втората таблица за него автоматично са </w:t>
      </w:r>
      <w:r w:rsidRPr="00B76CBD">
        <w:rPr>
          <w:rStyle w:val="CodeBlockChar"/>
          <w:color w:val="808080"/>
        </w:rPr>
        <w:t>NULL</w:t>
      </w:r>
      <w:r w:rsidRPr="00B76CBD">
        <w:t>.</w:t>
      </w:r>
    </w:p>
    <w:p w:rsidR="00A745EC" w:rsidRPr="00B76CBD" w:rsidRDefault="00C821CD" w:rsidP="00BC5C3E">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[ProducerName]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FF"/>
          <w:sz w:val="19"/>
          <w:szCs w:val="19"/>
        </w:rPr>
        <w:t>COUNT</w:t>
      </w:r>
      <w:r w:rsidRPr="00B76CBD">
        <w:rPr>
          <w:rFonts w:ascii="Consolas" w:hAnsi="Consolas" w:cs="Consolas"/>
          <w:color w:val="808080"/>
          <w:sz w:val="19"/>
          <w:szCs w:val="19"/>
        </w:rPr>
        <w:t>(</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[BrandCount]</w:t>
      </w:r>
      <w:r w:rsidR="00BC5C3E" w:rsidRPr="00B76CBD">
        <w:rPr>
          <w:rFonts w:ascii="Consolas" w:hAnsi="Consolas" w:cs="Consolas"/>
          <w:sz w:val="19"/>
          <w:szCs w:val="19"/>
        </w:rPr>
        <w:br/>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[Producers]</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sz w:val="19"/>
          <w:szCs w:val="19"/>
        </w:rPr>
        <w:t xml:space="preserve"> </w:t>
      </w:r>
      <w:r w:rsidRPr="00B76CBD">
        <w:rPr>
          <w:rFonts w:ascii="Consolas" w:hAnsi="Consolas" w:cs="Consolas"/>
          <w:color w:val="808080"/>
          <w:sz w:val="19"/>
          <w:szCs w:val="19"/>
        </w:rPr>
        <w:t>LEFT</w:t>
      </w:r>
      <w:r w:rsidRPr="00B76CBD">
        <w:rPr>
          <w:rFonts w:ascii="Consolas" w:hAnsi="Consolas" w:cs="Consolas"/>
          <w:sz w:val="19"/>
          <w:szCs w:val="19"/>
        </w:rPr>
        <w:t xml:space="preserve"> </w:t>
      </w:r>
      <w:r w:rsidRPr="00B76CBD">
        <w:rPr>
          <w:rFonts w:ascii="Consolas" w:hAnsi="Consolas" w:cs="Consolas"/>
          <w:color w:val="808080"/>
          <w:sz w:val="19"/>
          <w:szCs w:val="19"/>
        </w:rPr>
        <w:t>OUTER</w:t>
      </w:r>
      <w:r w:rsidRPr="00B76CBD">
        <w:rPr>
          <w:rFonts w:ascii="Consolas" w:hAnsi="Consolas" w:cs="Consolas"/>
          <w:sz w:val="19"/>
          <w:szCs w:val="19"/>
        </w:rPr>
        <w:t xml:space="preserve"> </w:t>
      </w:r>
      <w:r w:rsidRPr="00B76CBD">
        <w:rPr>
          <w:rFonts w:ascii="Consolas" w:hAnsi="Consolas" w:cs="Consolas"/>
          <w:color w:val="808080"/>
          <w:sz w:val="19"/>
          <w:szCs w:val="19"/>
        </w:rPr>
        <w:t>JOIN</w:t>
      </w:r>
      <w:r w:rsidR="00BC5C3E" w:rsidRPr="00B76CBD">
        <w:rPr>
          <w:rFonts w:ascii="Consolas" w:hAnsi="Consolas" w:cs="Consolas"/>
          <w:sz w:val="19"/>
          <w:szCs w:val="19"/>
        </w:rPr>
        <w:br/>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sz w:val="19"/>
          <w:szCs w:val="19"/>
        </w:rPr>
        <w:t xml:space="preserve"> </w:t>
      </w:r>
      <w:r w:rsidRPr="00B76CBD">
        <w:rPr>
          <w:rFonts w:ascii="Consolas" w:hAnsi="Consolas" w:cs="Consolas"/>
          <w:color w:val="0000FF"/>
          <w:sz w:val="19"/>
          <w:szCs w:val="19"/>
        </w:rPr>
        <w:t>AS</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sz w:val="19"/>
          <w:szCs w:val="19"/>
        </w:rPr>
        <w:t xml:space="preserve"> </w:t>
      </w:r>
      <w:r w:rsidRPr="00B76CBD">
        <w:rPr>
          <w:rFonts w:ascii="Consolas" w:hAnsi="Consolas" w:cs="Consolas"/>
          <w:color w:val="0000FF"/>
          <w:sz w:val="19"/>
          <w:szCs w:val="19"/>
        </w:rPr>
        <w:t xml:space="preserve">ON </w:t>
      </w:r>
      <w:r w:rsidRPr="00B76CBD">
        <w:rPr>
          <w:rFonts w:ascii="Consolas" w:hAnsi="Consolas" w:cs="Consolas"/>
          <w:color w:val="808080"/>
          <w:sz w:val="19"/>
          <w:szCs w:val="19"/>
        </w:rPr>
        <w:t>(</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[B]</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color w:val="808080"/>
          <w:sz w:val="19"/>
          <w:szCs w:val="19"/>
        </w:rPr>
        <w:t>)</w:t>
      </w:r>
      <w:r w:rsidR="00BC5C3E" w:rsidRPr="00B76CBD">
        <w:rPr>
          <w:rFonts w:ascii="Consolas" w:hAnsi="Consolas" w:cs="Consolas"/>
          <w:sz w:val="19"/>
          <w:szCs w:val="19"/>
        </w:rPr>
        <w:br/>
      </w:r>
      <w:r w:rsidRPr="00B76CBD">
        <w:rPr>
          <w:rFonts w:ascii="Consolas" w:hAnsi="Consolas" w:cs="Consolas"/>
          <w:color w:val="0000FF"/>
          <w:sz w:val="19"/>
          <w:szCs w:val="19"/>
        </w:rPr>
        <w:t>GROUP</w:t>
      </w:r>
      <w:r w:rsidRPr="00B76CBD">
        <w:rPr>
          <w:rFonts w:ascii="Consolas" w:hAnsi="Consolas" w:cs="Consolas"/>
          <w:sz w:val="19"/>
          <w:szCs w:val="19"/>
        </w:rPr>
        <w:t xml:space="preserve"> </w:t>
      </w:r>
      <w:r w:rsidRPr="00B76CBD">
        <w:rPr>
          <w:rFonts w:ascii="Consolas" w:hAnsi="Consolas" w:cs="Consolas"/>
          <w:color w:val="0000FF"/>
          <w:sz w:val="19"/>
          <w:szCs w:val="19"/>
        </w:rPr>
        <w:t>BY</w:t>
      </w:r>
      <w:r w:rsidRPr="00B76CBD">
        <w:rPr>
          <w:rFonts w:ascii="Consolas" w:hAnsi="Consolas" w:cs="Consolas"/>
          <w:sz w:val="19"/>
          <w:szCs w:val="19"/>
        </w:rPr>
        <w:t xml:space="preserve"> </w:t>
      </w:r>
      <w:r w:rsidRPr="00B76CBD">
        <w:rPr>
          <w:rFonts w:ascii="Consolas" w:hAnsi="Consolas" w:cs="Consolas"/>
          <w:color w:val="008080"/>
          <w:sz w:val="19"/>
          <w:szCs w:val="19"/>
        </w:rPr>
        <w:t>[P]</w:t>
      </w:r>
      <w:r w:rsidRPr="00B76CBD">
        <w:rPr>
          <w:rFonts w:ascii="Consolas" w:hAnsi="Consolas" w:cs="Consolas"/>
          <w:color w:val="808080"/>
          <w:sz w:val="19"/>
          <w:szCs w:val="19"/>
        </w:rPr>
        <w:t>.</w:t>
      </w:r>
      <w:r w:rsidRPr="00B76CBD">
        <w:rPr>
          <w:rFonts w:ascii="Consolas" w:hAnsi="Consolas" w:cs="Consolas"/>
          <w:color w:val="008080"/>
          <w:sz w:val="19"/>
          <w:szCs w:val="19"/>
        </w:rPr>
        <w:t>[Name]</w:t>
      </w:r>
    </w:p>
    <w:p w:rsidR="00A745EC" w:rsidRPr="00B76CBD" w:rsidRDefault="00A745EC" w:rsidP="00A745EC">
      <w:r w:rsidRPr="00B76CBD">
        <w:rPr>
          <w:rStyle w:val="CodeBlockChar"/>
          <w:color w:val="0000FF"/>
        </w:rPr>
        <w:t>CROSS JOIN</w:t>
      </w:r>
      <w:r w:rsidRPr="00B76CBD">
        <w:t xml:space="preserve"> комбинира всеки запис от едната таблица с всеки запис от другата таблица. Прилага се рядко.</w:t>
      </w:r>
    </w:p>
    <w:p w:rsidR="00392D12" w:rsidRPr="00B76CBD" w:rsidRDefault="00392D12" w:rsidP="00A745EC">
      <w:r w:rsidRPr="00B76CBD">
        <w:t>Поддържа се съединяване на повече от две таблици, като резултатът от съдеинението на първите две таблици се съединява с третата и т.н.</w:t>
      </w:r>
    </w:p>
    <w:p w:rsidR="00FE3636" w:rsidRPr="00B76CBD" w:rsidRDefault="00FE3636" w:rsidP="00FE3636">
      <w:pPr>
        <w:pStyle w:val="Heading3"/>
      </w:pPr>
      <w:r w:rsidRPr="00B76CBD">
        <w:t>INSERT</w:t>
      </w:r>
    </w:p>
    <w:p w:rsidR="00FE3636" w:rsidRPr="00B76CBD" w:rsidRDefault="00FE3636" w:rsidP="00FE3636">
      <w:r w:rsidRPr="00B76CBD">
        <w:rPr>
          <w:rStyle w:val="CodeBlockChar"/>
          <w:color w:val="0000FF"/>
        </w:rPr>
        <w:t>INSERT</w:t>
      </w:r>
      <w:r w:rsidRPr="00B76CBD">
        <w:t xml:space="preserve"> съжденията служат за добавяне на запис или много записи в таблица.</w:t>
      </w:r>
    </w:p>
    <w:p w:rsidR="00FE3636" w:rsidRPr="00B76CBD" w:rsidRDefault="00974E6B" w:rsidP="00FE3636">
      <w:r w:rsidRPr="00B76CBD">
        <w:t>Има</w:t>
      </w:r>
      <w:r w:rsidR="00FE3636" w:rsidRPr="00B76CBD">
        <w:t xml:space="preserve"> дв</w:t>
      </w:r>
      <w:r w:rsidRPr="00B76CBD">
        <w:t>е версии на</w:t>
      </w:r>
      <w:r w:rsidR="00FE3636" w:rsidRPr="00B76CBD">
        <w:t xml:space="preserve"> синтаксиса:</w:t>
      </w:r>
    </w:p>
    <w:p w:rsidR="00FE3636" w:rsidRPr="00B76CBD" w:rsidRDefault="0076280C" w:rsidP="00BC5C3E">
      <w:pPr>
        <w:autoSpaceDE w:val="0"/>
        <w:autoSpaceDN w:val="0"/>
        <w:adjustRightInd w:val="0"/>
      </w:pPr>
      <w:r w:rsidRPr="00B76CBD">
        <w:rPr>
          <w:rFonts w:ascii="Consolas" w:hAnsi="Consolas" w:cs="Consolas"/>
          <w:color w:val="0000FF"/>
          <w:sz w:val="19"/>
          <w:szCs w:val="19"/>
        </w:rPr>
        <w:t>INSERT</w:t>
      </w:r>
      <w:r w:rsidRPr="00B76CBD">
        <w:rPr>
          <w:rFonts w:ascii="Consolas" w:hAnsi="Consolas" w:cs="Consolas"/>
          <w:sz w:val="19"/>
          <w:szCs w:val="19"/>
        </w:rPr>
        <w:t xml:space="preserve"> </w:t>
      </w:r>
      <w:r w:rsidRPr="00B76CBD">
        <w:rPr>
          <w:rFonts w:ascii="Consolas" w:hAnsi="Consolas" w:cs="Consolas"/>
          <w:color w:val="0000FF"/>
          <w:sz w:val="19"/>
          <w:szCs w:val="19"/>
        </w:rPr>
        <w:t>INTO</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 xml:space="preserve">VALUES </w:t>
      </w:r>
      <w:r w:rsidRPr="00B76CBD">
        <w:rPr>
          <w:rFonts w:ascii="Consolas" w:hAnsi="Consolas" w:cs="Consolas"/>
          <w:color w:val="808080"/>
          <w:sz w:val="19"/>
          <w:szCs w:val="19"/>
        </w:rPr>
        <w:t>(...)</w:t>
      </w:r>
    </w:p>
    <w:p w:rsidR="00FE3636" w:rsidRPr="00B76CBD" w:rsidRDefault="0076280C" w:rsidP="00BC5C3E">
      <w:pPr>
        <w:autoSpaceDE w:val="0"/>
        <w:autoSpaceDN w:val="0"/>
        <w:adjustRightInd w:val="0"/>
      </w:pPr>
      <w:r w:rsidRPr="00B76CBD">
        <w:rPr>
          <w:rFonts w:ascii="Consolas" w:hAnsi="Consolas" w:cs="Consolas"/>
          <w:color w:val="0000FF"/>
          <w:sz w:val="19"/>
          <w:szCs w:val="19"/>
        </w:rPr>
        <w:t>INSERT</w:t>
      </w:r>
      <w:r w:rsidRPr="00B76CBD">
        <w:rPr>
          <w:rFonts w:ascii="Consolas" w:hAnsi="Consolas" w:cs="Consolas"/>
          <w:sz w:val="19"/>
          <w:szCs w:val="19"/>
        </w:rPr>
        <w:t xml:space="preserve"> </w:t>
      </w:r>
      <w:r w:rsidRPr="00B76CBD">
        <w:rPr>
          <w:rFonts w:ascii="Consolas" w:hAnsi="Consolas" w:cs="Consolas"/>
          <w:color w:val="0000FF"/>
          <w:sz w:val="19"/>
          <w:szCs w:val="19"/>
        </w:rPr>
        <w:t>INTO</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808080"/>
          <w:sz w:val="19"/>
          <w:szCs w:val="19"/>
        </w:rPr>
        <w:t>...</w:t>
      </w:r>
    </w:p>
    <w:p w:rsidR="00FE3636" w:rsidRPr="00B76CBD" w:rsidRDefault="00FE3636" w:rsidP="00FE3636">
      <w:r w:rsidRPr="00B76CBD">
        <w:t xml:space="preserve">След </w:t>
      </w:r>
      <w:r w:rsidRPr="00B76CBD">
        <w:rPr>
          <w:rStyle w:val="CodeBlockChar"/>
          <w:color w:val="0000FF"/>
        </w:rPr>
        <w:t>INSERT INTO</w:t>
      </w:r>
      <w:r w:rsidRPr="00B76CBD">
        <w:t xml:space="preserve"> се указва таблицата, в която ще се добавят записите, следвана от заграден в скоби списък от колони, чиито стойности ще бъдат попълнени.</w:t>
      </w:r>
    </w:p>
    <w:p w:rsidR="00FE3636" w:rsidRPr="00B76CBD" w:rsidRDefault="00974E6B" w:rsidP="00FE3636">
      <w:r w:rsidRPr="00B76CBD">
        <w:t>Първата версия на</w:t>
      </w:r>
      <w:r w:rsidR="00FE3636" w:rsidRPr="00B76CBD">
        <w:t xml:space="preserve"> синтаксис</w:t>
      </w:r>
      <w:r w:rsidRPr="00B76CBD">
        <w:t>а</w:t>
      </w:r>
      <w:r w:rsidR="00FE3636" w:rsidRPr="00B76CBD">
        <w:t xml:space="preserve"> се използва за добавяне на единичен запис в таблицата, като стойностите на съответните колони се посочват в скобите след </w:t>
      </w:r>
      <w:r w:rsidR="00FE3636" w:rsidRPr="00B76CBD">
        <w:rPr>
          <w:rStyle w:val="CodeBlockChar"/>
          <w:color w:val="0000FF"/>
        </w:rPr>
        <w:t>VALUES</w:t>
      </w:r>
      <w:r w:rsidR="00FE3636" w:rsidRPr="00B76CBD">
        <w:t>.</w:t>
      </w:r>
      <w:r w:rsidRPr="00B76CBD">
        <w:t xml:space="preserve"> Стойностите трябва да пасват по брой и тип на колоните, указани след името на таблицата.</w:t>
      </w:r>
    </w:p>
    <w:p w:rsidR="0076280C" w:rsidRPr="00B76CBD" w:rsidRDefault="0076280C" w:rsidP="0076280C">
      <w:pPr>
        <w:autoSpaceDE w:val="0"/>
        <w:autoSpaceDN w:val="0"/>
        <w:adjustRightInd w:val="0"/>
        <w:rPr>
          <w:rFonts w:ascii="Consolas" w:hAnsi="Consolas" w:cs="Consolas"/>
          <w:color w:val="808080"/>
          <w:sz w:val="19"/>
          <w:szCs w:val="19"/>
        </w:rPr>
      </w:pPr>
      <w:r w:rsidRPr="00B76CBD">
        <w:rPr>
          <w:rFonts w:ascii="Consolas" w:hAnsi="Consolas" w:cs="Consolas"/>
          <w:color w:val="0000FF"/>
          <w:sz w:val="19"/>
          <w:szCs w:val="19"/>
        </w:rPr>
        <w:t>INSERT</w:t>
      </w:r>
      <w:r w:rsidRPr="00B76CBD">
        <w:rPr>
          <w:rFonts w:ascii="Consolas" w:hAnsi="Consolas" w:cs="Consolas"/>
          <w:sz w:val="19"/>
          <w:szCs w:val="19"/>
        </w:rPr>
        <w:t xml:space="preserve"> </w:t>
      </w:r>
      <w:r w:rsidRPr="00B76CBD">
        <w:rPr>
          <w:rFonts w:ascii="Consolas" w:hAnsi="Consolas" w:cs="Consolas"/>
          <w:color w:val="0000FF"/>
          <w:sz w:val="19"/>
          <w:szCs w:val="19"/>
        </w:rPr>
        <w:t>INTO</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8080"/>
          <w:sz w:val="19"/>
          <w:szCs w:val="19"/>
        </w:rPr>
        <w:t>[ProducerID]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color w:val="808080"/>
          <w:sz w:val="19"/>
          <w:szCs w:val="19"/>
        </w:rPr>
        <w:t>)</w:t>
      </w:r>
      <w:r w:rsidR="00BC5C3E" w:rsidRPr="00B76CBD">
        <w:rPr>
          <w:rFonts w:ascii="Consolas" w:hAnsi="Consolas" w:cs="Consolas"/>
          <w:sz w:val="19"/>
          <w:szCs w:val="19"/>
        </w:rPr>
        <w:br/>
      </w:r>
      <w:r w:rsidRPr="00B76CBD">
        <w:rPr>
          <w:rFonts w:ascii="Consolas" w:hAnsi="Consolas" w:cs="Consolas"/>
          <w:color w:val="0000FF"/>
          <w:sz w:val="19"/>
          <w:szCs w:val="19"/>
        </w:rPr>
        <w:t xml:space="preserve">VALUES </w:t>
      </w:r>
      <w:r w:rsidRPr="00B76CBD">
        <w:rPr>
          <w:rFonts w:ascii="Consolas" w:hAnsi="Consolas" w:cs="Consolas"/>
          <w:color w:val="808080"/>
          <w:sz w:val="19"/>
          <w:szCs w:val="19"/>
        </w:rPr>
        <w:t>(</w:t>
      </w:r>
      <w:r w:rsidRPr="00B76CBD">
        <w:rPr>
          <w:rFonts w:ascii="Consolas" w:hAnsi="Consolas" w:cs="Consolas"/>
          <w:sz w:val="19"/>
          <w:szCs w:val="19"/>
        </w:rPr>
        <w:t>5</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'Lindt'</w:t>
      </w:r>
      <w:r w:rsidRPr="00B76CBD">
        <w:rPr>
          <w:rFonts w:ascii="Consolas" w:hAnsi="Consolas" w:cs="Consolas"/>
          <w:color w:val="808080"/>
          <w:sz w:val="19"/>
          <w:szCs w:val="19"/>
        </w:rPr>
        <w:t>)</w:t>
      </w:r>
    </w:p>
    <w:p w:rsidR="00FE3636" w:rsidRPr="00B76CBD" w:rsidRDefault="00974E6B" w:rsidP="00FE3636">
      <w:r w:rsidRPr="00B76CBD">
        <w:t>Втората версия на</w:t>
      </w:r>
      <w:r w:rsidR="00FE3636" w:rsidRPr="00B76CBD">
        <w:t xml:space="preserve"> синтаксис</w:t>
      </w:r>
      <w:r w:rsidRPr="00B76CBD">
        <w:t>а</w:t>
      </w:r>
      <w:r w:rsidR="00FE3636" w:rsidRPr="00B76CBD">
        <w:t xml:space="preserve"> се използва за добавяне на запис или записи, получени като резултат от </w:t>
      </w:r>
      <w:r w:rsidR="00FE3636" w:rsidRPr="00B76CBD">
        <w:rPr>
          <w:rStyle w:val="CodeBlockChar"/>
          <w:color w:val="0000FF"/>
        </w:rPr>
        <w:t>SELECT</w:t>
      </w:r>
      <w:r w:rsidR="00FE3636" w:rsidRPr="00B76CBD">
        <w:t xml:space="preserve"> заявка. Колоните на заявка</w:t>
      </w:r>
      <w:r w:rsidRPr="00B76CBD">
        <w:t>та трябва да пасват по брой и тип на колоните, указани след името на таблицата.</w:t>
      </w:r>
    </w:p>
    <w:p w:rsidR="0076280C" w:rsidRPr="00B76CBD" w:rsidRDefault="0076280C" w:rsidP="0076280C">
      <w:pPr>
        <w:autoSpaceDE w:val="0"/>
        <w:autoSpaceDN w:val="0"/>
        <w:adjustRightInd w:val="0"/>
      </w:pPr>
      <w:r w:rsidRPr="00B76CBD">
        <w:rPr>
          <w:rFonts w:ascii="Consolas" w:hAnsi="Consolas" w:cs="Consolas"/>
          <w:color w:val="0000FF"/>
          <w:sz w:val="19"/>
          <w:szCs w:val="19"/>
        </w:rPr>
        <w:t>INSERT</w:t>
      </w:r>
      <w:r w:rsidRPr="00B76CBD">
        <w:rPr>
          <w:rFonts w:ascii="Consolas" w:hAnsi="Consolas" w:cs="Consolas"/>
          <w:sz w:val="19"/>
          <w:szCs w:val="19"/>
        </w:rPr>
        <w:t xml:space="preserve"> </w:t>
      </w:r>
      <w:r w:rsidRPr="00B76CBD">
        <w:rPr>
          <w:rFonts w:ascii="Consolas" w:hAnsi="Consolas" w:cs="Consolas"/>
          <w:color w:val="0000FF"/>
          <w:sz w:val="19"/>
          <w:szCs w:val="19"/>
        </w:rPr>
        <w:t>INTO</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Pr="00B76CBD">
        <w:rPr>
          <w:rFonts w:ascii="Consolas" w:hAnsi="Consolas" w:cs="Consolas"/>
          <w:color w:val="0000FF"/>
          <w:sz w:val="19"/>
          <w:szCs w:val="19"/>
        </w:rPr>
        <w:t xml:space="preserve"> </w:t>
      </w:r>
      <w:r w:rsidRPr="00B76CBD">
        <w:rPr>
          <w:rFonts w:ascii="Consolas" w:hAnsi="Consolas" w:cs="Consolas"/>
          <w:color w:val="808080"/>
          <w:sz w:val="19"/>
          <w:szCs w:val="19"/>
        </w:rPr>
        <w:t>(</w:t>
      </w:r>
      <w:r w:rsidRPr="00B76CBD">
        <w:rPr>
          <w:rFonts w:ascii="Consolas" w:hAnsi="Consolas" w:cs="Consolas"/>
          <w:color w:val="008080"/>
          <w:sz w:val="19"/>
          <w:szCs w:val="19"/>
        </w:rPr>
        <w:t>[BrandID]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[EnergyValue]</w:t>
      </w:r>
      <w:r w:rsidRPr="00B76CBD">
        <w:rPr>
          <w:rFonts w:ascii="Consolas" w:hAnsi="Consolas" w:cs="Consolas"/>
          <w:color w:val="808080"/>
          <w:sz w:val="19"/>
          <w:szCs w:val="19"/>
        </w:rPr>
        <w:t>)</w:t>
      </w:r>
      <w:r w:rsidR="00BC5C3E"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SELECT</w:t>
      </w:r>
      <w:r w:rsidRPr="00B76CBD">
        <w:rPr>
          <w:rFonts w:ascii="Consolas" w:hAnsi="Consolas" w:cs="Consolas"/>
          <w:sz w:val="19"/>
          <w:szCs w:val="19"/>
        </w:rPr>
        <w:t xml:space="preserve"> 9</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[Energy]</w:t>
      </w:r>
      <w:r w:rsidR="00BC5C3E" w:rsidRPr="00B76CBD">
        <w:rPr>
          <w:rFonts w:ascii="Consolas" w:hAnsi="Consolas" w:cs="Consolas"/>
          <w:sz w:val="19"/>
          <w:szCs w:val="19"/>
        </w:rPr>
        <w:br/>
      </w:r>
      <w:r w:rsidRPr="00B76CBD">
        <w:rPr>
          <w:rFonts w:ascii="Consolas" w:hAnsi="Consolas" w:cs="Consolas"/>
          <w:sz w:val="19"/>
          <w:szCs w:val="19"/>
        </w:rPr>
        <w:lastRenderedPageBreak/>
        <w:tab/>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[LegacyProducts]</w:t>
      </w:r>
      <w:r w:rsidR="00BC5C3E"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[Brand]</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N'Lindt'</w:t>
      </w:r>
      <w:r w:rsidRPr="00B76CBD">
        <w:rPr>
          <w:rFonts w:ascii="Consolas" w:hAnsi="Consolas" w:cs="Consolas"/>
          <w:color w:val="808080"/>
          <w:sz w:val="19"/>
          <w:szCs w:val="19"/>
        </w:rPr>
        <w:t>)</w:t>
      </w:r>
    </w:p>
    <w:p w:rsidR="00974E6B" w:rsidRPr="00B76CBD" w:rsidRDefault="00974E6B" w:rsidP="00974E6B">
      <w:pPr>
        <w:pStyle w:val="Heading3"/>
      </w:pPr>
      <w:r w:rsidRPr="00B76CBD">
        <w:t>UPDATE</w:t>
      </w:r>
    </w:p>
    <w:p w:rsidR="00974E6B" w:rsidRPr="00B76CBD" w:rsidRDefault="00974E6B" w:rsidP="00974E6B">
      <w:r w:rsidRPr="00B76CBD">
        <w:rPr>
          <w:rStyle w:val="CodeBlockChar"/>
          <w:color w:val="0000FF"/>
        </w:rPr>
        <w:t>UPDATE</w:t>
      </w:r>
      <w:r w:rsidRPr="00B76CBD">
        <w:t xml:space="preserve"> съжденията се използват за промяна на съществуващи записи в дадена таблица.</w:t>
      </w:r>
    </w:p>
    <w:p w:rsidR="00974E6B" w:rsidRPr="00B76CBD" w:rsidRDefault="00974E6B" w:rsidP="00974E6B">
      <w:r w:rsidRPr="00B76CBD">
        <w:t>Синтаксисът е следния:</w:t>
      </w:r>
    </w:p>
    <w:p w:rsidR="00974E6B" w:rsidRPr="00B76CBD" w:rsidRDefault="00AB18E7" w:rsidP="00BC5C3E">
      <w:pPr>
        <w:autoSpaceDE w:val="0"/>
        <w:autoSpaceDN w:val="0"/>
        <w:adjustRightInd w:val="0"/>
      </w:pPr>
      <w:r w:rsidRPr="00B76CBD">
        <w:rPr>
          <w:rFonts w:ascii="Consolas" w:hAnsi="Consolas" w:cs="Consolas"/>
          <w:color w:val="0000FF"/>
          <w:sz w:val="19"/>
          <w:szCs w:val="19"/>
        </w:rPr>
        <w:t>UPDATE</w:t>
      </w:r>
      <w:r w:rsidRPr="00B76CBD">
        <w:rPr>
          <w:rFonts w:ascii="Consolas" w:hAnsi="Consolas" w:cs="Consolas"/>
          <w:sz w:val="19"/>
          <w:szCs w:val="19"/>
        </w:rPr>
        <w:t xml:space="preserve"> </w:t>
      </w:r>
      <w:r w:rsidRPr="00B76CBD">
        <w:rPr>
          <w:rFonts w:ascii="Consolas" w:hAnsi="Consolas" w:cs="Consolas"/>
          <w:color w:val="808080"/>
          <w:sz w:val="19"/>
          <w:szCs w:val="19"/>
        </w:rPr>
        <w:t>...</w:t>
      </w:r>
      <w:r w:rsidR="00BC5C3E" w:rsidRPr="00B76CBD">
        <w:rPr>
          <w:rFonts w:ascii="Consolas" w:hAnsi="Consolas" w:cs="Consolas"/>
          <w:sz w:val="19"/>
          <w:szCs w:val="19"/>
        </w:rPr>
        <w:br/>
      </w:r>
      <w:r w:rsidRPr="00B76CBD">
        <w:rPr>
          <w:rFonts w:ascii="Consolas" w:hAnsi="Consolas" w:cs="Consolas"/>
          <w:color w:val="0000FF"/>
          <w:sz w:val="19"/>
          <w:szCs w:val="19"/>
        </w:rPr>
        <w:t>SET</w:t>
      </w:r>
      <w:r w:rsidRPr="00B76CBD">
        <w:rPr>
          <w:rFonts w:ascii="Consolas" w:hAnsi="Consolas" w:cs="Consolas"/>
          <w:sz w:val="19"/>
          <w:szCs w:val="19"/>
        </w:rPr>
        <w:t xml:space="preserve"> </w:t>
      </w:r>
      <w:r w:rsidRPr="00B76CBD">
        <w:rPr>
          <w:rFonts w:ascii="Consolas" w:hAnsi="Consolas" w:cs="Consolas"/>
          <w:color w:val="808080"/>
          <w:sz w:val="19"/>
          <w:szCs w:val="19"/>
        </w:rPr>
        <w:t>...</w:t>
      </w:r>
      <w:r w:rsidR="00BC5C3E" w:rsidRPr="00B76CBD">
        <w:rPr>
          <w:rFonts w:ascii="Consolas" w:hAnsi="Consolas" w:cs="Consolas"/>
          <w:sz w:val="19"/>
          <w:szCs w:val="19"/>
        </w:rPr>
        <w:br/>
      </w:r>
      <w:r w:rsidRPr="00B76CBD">
        <w:rPr>
          <w:rFonts w:ascii="Consolas" w:hAnsi="Consolas" w:cs="Consolas"/>
          <w:color w:val="0000FF"/>
          <w:sz w:val="19"/>
          <w:szCs w:val="19"/>
        </w:rPr>
        <w:t>WHERE</w:t>
      </w:r>
      <w:r w:rsidRPr="00B76CBD">
        <w:rPr>
          <w:rFonts w:ascii="Consolas" w:hAnsi="Consolas" w:cs="Consolas"/>
          <w:sz w:val="19"/>
          <w:szCs w:val="19"/>
        </w:rPr>
        <w:t xml:space="preserve"> </w:t>
      </w:r>
      <w:r w:rsidRPr="00B76CBD">
        <w:rPr>
          <w:rFonts w:ascii="Consolas" w:hAnsi="Consolas" w:cs="Consolas"/>
          <w:color w:val="808080"/>
          <w:sz w:val="19"/>
          <w:szCs w:val="19"/>
        </w:rPr>
        <w:t>...</w:t>
      </w:r>
    </w:p>
    <w:p w:rsidR="00974E6B" w:rsidRPr="00B76CBD" w:rsidRDefault="00974E6B" w:rsidP="00974E6B">
      <w:r w:rsidRPr="00B76CBD">
        <w:t xml:space="preserve">След </w:t>
      </w:r>
      <w:r w:rsidRPr="00B76CBD">
        <w:rPr>
          <w:rStyle w:val="CodeBlockChar"/>
          <w:color w:val="0000FF"/>
        </w:rPr>
        <w:t>UPDATE</w:t>
      </w:r>
      <w:r w:rsidRPr="00B76CBD">
        <w:t xml:space="preserve"> се посочва таблицата, чиито записи ще бъдат променяни. След </w:t>
      </w:r>
      <w:r w:rsidRPr="00B76CBD">
        <w:rPr>
          <w:rStyle w:val="CodeBlockChar"/>
          <w:color w:val="0000FF"/>
        </w:rPr>
        <w:t>SET</w:t>
      </w:r>
      <w:r w:rsidRPr="00B76CBD">
        <w:t xml:space="preserve"> се изброяват колоните, чиито стойности ще бъдат променяни и изразите, посочващи новите им стойности. </w:t>
      </w:r>
      <w:r w:rsidRPr="00B76CBD">
        <w:rPr>
          <w:rStyle w:val="CodeBlockChar"/>
          <w:color w:val="0000FF"/>
        </w:rPr>
        <w:t>WHERE</w:t>
      </w:r>
      <w:r w:rsidRPr="00B76CBD">
        <w:t xml:space="preserve"> клаузата се използва за отсяване на записите, които да бъдат променени (при отсъствие на </w:t>
      </w:r>
      <w:r w:rsidRPr="00B76CBD">
        <w:rPr>
          <w:rStyle w:val="CodeBlockChar"/>
          <w:color w:val="0000FF"/>
        </w:rPr>
        <w:t>WHERE</w:t>
      </w:r>
      <w:r w:rsidRPr="00B76CBD">
        <w:t xml:space="preserve"> клауза това са всички записи в таблицата).</w:t>
      </w:r>
    </w:p>
    <w:p w:rsidR="00974E6B" w:rsidRPr="00B76CBD" w:rsidRDefault="00AB18E7" w:rsidP="00BC5C3E">
      <w:pPr>
        <w:autoSpaceDE w:val="0"/>
        <w:autoSpaceDN w:val="0"/>
        <w:adjustRightInd w:val="0"/>
      </w:pPr>
      <w:r w:rsidRPr="00B76CBD">
        <w:rPr>
          <w:rFonts w:ascii="Consolas" w:hAnsi="Consolas" w:cs="Consolas"/>
          <w:color w:val="0000FF"/>
          <w:sz w:val="19"/>
          <w:szCs w:val="19"/>
        </w:rPr>
        <w:t>UPDATE</w:t>
      </w:r>
      <w:r w:rsidRPr="00B76CBD">
        <w:rPr>
          <w:rFonts w:ascii="Consolas" w:hAnsi="Consolas" w:cs="Consolas"/>
          <w:sz w:val="19"/>
          <w:szCs w:val="19"/>
        </w:rPr>
        <w:t xml:space="preserve"> </w:t>
      </w:r>
      <w:r w:rsidRPr="00B76CBD">
        <w:rPr>
          <w:rFonts w:ascii="Consolas" w:hAnsi="Consolas" w:cs="Consolas"/>
          <w:color w:val="008080"/>
          <w:sz w:val="19"/>
          <w:szCs w:val="19"/>
        </w:rPr>
        <w:t>[Brands]</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xml:space="preserve"> </w:t>
      </w:r>
      <w:r w:rsidRPr="00B76CBD">
        <w:rPr>
          <w:rFonts w:ascii="Consolas" w:hAnsi="Consolas" w:cs="Consolas"/>
          <w:color w:val="008080"/>
          <w:sz w:val="19"/>
          <w:szCs w:val="19"/>
        </w:rPr>
        <w:t>[Description]</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N'Швейцарско качество!'</w:t>
      </w:r>
      <w:r w:rsidR="00BC5C3E"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N'Lindt'</w:t>
      </w:r>
      <w:r w:rsidRPr="00B76CBD">
        <w:rPr>
          <w:rFonts w:ascii="Consolas" w:hAnsi="Consolas" w:cs="Consolas"/>
          <w:color w:val="808080"/>
          <w:sz w:val="19"/>
          <w:szCs w:val="19"/>
        </w:rPr>
        <w:t>)</w:t>
      </w:r>
    </w:p>
    <w:p w:rsidR="00AB18E7" w:rsidRPr="00B76CBD" w:rsidRDefault="00AB18E7" w:rsidP="00AB18E7">
      <w:pPr>
        <w:autoSpaceDE w:val="0"/>
        <w:autoSpaceDN w:val="0"/>
        <w:adjustRightInd w:val="0"/>
      </w:pPr>
      <w:r w:rsidRPr="00B76CBD">
        <w:rPr>
          <w:rFonts w:ascii="Consolas" w:hAnsi="Consolas" w:cs="Consolas"/>
          <w:color w:val="0000FF"/>
          <w:sz w:val="19"/>
          <w:szCs w:val="19"/>
        </w:rPr>
        <w:t>UPDATE</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xml:space="preserve"> </w:t>
      </w:r>
      <w:r w:rsidRPr="00B76CBD">
        <w:rPr>
          <w:rFonts w:ascii="Consolas" w:hAnsi="Consolas" w:cs="Consolas"/>
          <w:color w:val="008080"/>
          <w:sz w:val="19"/>
          <w:szCs w:val="19"/>
        </w:rPr>
        <w:t>[EnergyValue]</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[EnergyValue]</w:t>
      </w:r>
      <w:r w:rsidRPr="00B76CBD">
        <w:rPr>
          <w:rFonts w:ascii="Consolas" w:hAnsi="Consolas" w:cs="Consolas"/>
          <w:color w:val="808080"/>
          <w:sz w:val="19"/>
          <w:szCs w:val="19"/>
        </w:rPr>
        <w:t>*</w:t>
      </w:r>
      <w:r w:rsidRPr="00B76CBD">
        <w:rPr>
          <w:rFonts w:ascii="Consolas" w:hAnsi="Consolas" w:cs="Consolas"/>
          <w:sz w:val="19"/>
          <w:szCs w:val="19"/>
        </w:rPr>
        <w:t>4.184</w:t>
      </w:r>
    </w:p>
    <w:p w:rsidR="001B0F4D" w:rsidRPr="00B76CBD" w:rsidRDefault="001B0F4D" w:rsidP="001B0F4D">
      <w:pPr>
        <w:pStyle w:val="Heading3"/>
      </w:pPr>
      <w:r w:rsidRPr="00B76CBD">
        <w:t>DELETE</w:t>
      </w:r>
    </w:p>
    <w:p w:rsidR="001B0F4D" w:rsidRPr="00B76CBD" w:rsidRDefault="001B0F4D" w:rsidP="001B0F4D">
      <w:r w:rsidRPr="00B76CBD">
        <w:rPr>
          <w:rStyle w:val="CodeBlockChar"/>
          <w:color w:val="0000FF"/>
        </w:rPr>
        <w:t>DELETE</w:t>
      </w:r>
      <w:r w:rsidRPr="00B76CBD">
        <w:t xml:space="preserve"> съжденията служат за изтриване на записите от таблица.</w:t>
      </w:r>
    </w:p>
    <w:p w:rsidR="001B0F4D" w:rsidRPr="00B76CBD" w:rsidRDefault="001B0F4D" w:rsidP="001B0F4D">
      <w:r w:rsidRPr="00B76CBD">
        <w:t>Синтаксисът е следния:</w:t>
      </w:r>
    </w:p>
    <w:p w:rsidR="001B0F4D" w:rsidRPr="00B76CBD" w:rsidRDefault="00AB18E7" w:rsidP="00BC5C3E">
      <w:pPr>
        <w:autoSpaceDE w:val="0"/>
        <w:autoSpaceDN w:val="0"/>
        <w:adjustRightInd w:val="0"/>
      </w:pPr>
      <w:r w:rsidRPr="00B76CBD">
        <w:rPr>
          <w:rFonts w:ascii="Consolas" w:hAnsi="Consolas" w:cs="Consolas"/>
          <w:color w:val="0000FF"/>
          <w:sz w:val="19"/>
          <w:szCs w:val="19"/>
        </w:rPr>
        <w:t>DELETE</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808080"/>
          <w:sz w:val="19"/>
          <w:szCs w:val="19"/>
        </w:rPr>
        <w:t>...</w:t>
      </w:r>
      <w:r w:rsidR="00BC5C3E" w:rsidRPr="00B76CBD">
        <w:rPr>
          <w:rFonts w:ascii="Consolas" w:hAnsi="Consolas" w:cs="Consolas"/>
          <w:sz w:val="19"/>
          <w:szCs w:val="19"/>
        </w:rPr>
        <w:br/>
      </w:r>
      <w:r w:rsidRPr="00B76CBD">
        <w:rPr>
          <w:rFonts w:ascii="Consolas" w:hAnsi="Consolas" w:cs="Consolas"/>
          <w:color w:val="0000FF"/>
          <w:sz w:val="19"/>
          <w:szCs w:val="19"/>
        </w:rPr>
        <w:t>WHERE</w:t>
      </w:r>
      <w:r w:rsidRPr="00B76CBD">
        <w:rPr>
          <w:rFonts w:ascii="Consolas" w:hAnsi="Consolas" w:cs="Consolas"/>
          <w:sz w:val="19"/>
          <w:szCs w:val="19"/>
        </w:rPr>
        <w:t xml:space="preserve"> </w:t>
      </w:r>
      <w:r w:rsidRPr="00B76CBD">
        <w:rPr>
          <w:rFonts w:ascii="Consolas" w:hAnsi="Consolas" w:cs="Consolas"/>
          <w:color w:val="808080"/>
          <w:sz w:val="19"/>
          <w:szCs w:val="19"/>
        </w:rPr>
        <w:t>...</w:t>
      </w:r>
    </w:p>
    <w:p w:rsidR="001B0F4D" w:rsidRPr="00B76CBD" w:rsidRDefault="001B0F4D" w:rsidP="001B0F4D">
      <w:r w:rsidRPr="00B76CBD">
        <w:t xml:space="preserve">След </w:t>
      </w:r>
      <w:r w:rsidRPr="00B76CBD">
        <w:rPr>
          <w:rStyle w:val="CodeBlockChar"/>
          <w:color w:val="0000FF"/>
        </w:rPr>
        <w:t>DELETE FROM</w:t>
      </w:r>
      <w:r w:rsidRPr="00B76CBD">
        <w:t xml:space="preserve"> се указва таблицата, чиито записи да бъдат изтрити. </w:t>
      </w:r>
      <w:r w:rsidRPr="00B76CBD">
        <w:rPr>
          <w:rStyle w:val="CodeBlockChar"/>
          <w:color w:val="0000FF"/>
        </w:rPr>
        <w:t>WHERE</w:t>
      </w:r>
      <w:r w:rsidRPr="00B76CBD">
        <w:t xml:space="preserve"> клаузата се използва за фитриране на записите, които да бъдат изтрити (при липса на такава това са всички записи в таблицата).</w:t>
      </w:r>
    </w:p>
    <w:p w:rsidR="00AB18E7" w:rsidRPr="00B76CBD" w:rsidRDefault="00AB18E7" w:rsidP="00AB18E7">
      <w:pPr>
        <w:autoSpaceDE w:val="0"/>
        <w:autoSpaceDN w:val="0"/>
        <w:adjustRightInd w:val="0"/>
      </w:pPr>
      <w:r w:rsidRPr="00B76CBD">
        <w:rPr>
          <w:rFonts w:ascii="Consolas" w:hAnsi="Consolas" w:cs="Consolas"/>
          <w:color w:val="0000FF"/>
          <w:sz w:val="19"/>
          <w:szCs w:val="19"/>
        </w:rPr>
        <w:t>DELETE</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BC5C3E"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[EnergyValue]</w:t>
      </w:r>
      <w:r w:rsidRPr="00B76CBD">
        <w:rPr>
          <w:rFonts w:ascii="Consolas" w:hAnsi="Consolas" w:cs="Consolas"/>
          <w:sz w:val="19"/>
          <w:szCs w:val="19"/>
        </w:rPr>
        <w:t xml:space="preserve"> </w:t>
      </w:r>
      <w:r w:rsidRPr="00B76CBD">
        <w:rPr>
          <w:rFonts w:ascii="Consolas" w:hAnsi="Consolas" w:cs="Consolas"/>
          <w:color w:val="808080"/>
          <w:sz w:val="19"/>
          <w:szCs w:val="19"/>
        </w:rPr>
        <w:t>&lt;</w:t>
      </w:r>
      <w:r w:rsidRPr="00B76CBD">
        <w:rPr>
          <w:rFonts w:ascii="Consolas" w:hAnsi="Consolas" w:cs="Consolas"/>
          <w:sz w:val="19"/>
          <w:szCs w:val="19"/>
        </w:rPr>
        <w:t xml:space="preserve"> 0</w:t>
      </w:r>
      <w:r w:rsidRPr="00B76CBD">
        <w:rPr>
          <w:rFonts w:ascii="Consolas" w:hAnsi="Consolas" w:cs="Consolas"/>
          <w:color w:val="808080"/>
          <w:sz w:val="19"/>
          <w:szCs w:val="19"/>
        </w:rPr>
        <w:t>)</w:t>
      </w:r>
    </w:p>
    <w:p w:rsidR="00763452" w:rsidRPr="00B76CBD" w:rsidRDefault="00763452" w:rsidP="00763452">
      <w:pPr>
        <w:pStyle w:val="Heading2"/>
      </w:pPr>
      <w:r w:rsidRPr="00B76CBD">
        <w:t>Трансакции</w:t>
      </w:r>
    </w:p>
    <w:p w:rsidR="00763452" w:rsidRPr="00B76CBD" w:rsidRDefault="00763452" w:rsidP="00763452">
      <w:r w:rsidRPr="00B76CBD">
        <w:t xml:space="preserve">Трансакцията е поредица от операции, която трябва да бъде изпълнена цялостно и независимо от всички други трансакции. Използва се за гарантиране консистентността на данните в базата данни, независимо от възможността за възникване на грешка по време на поредицата от операции и </w:t>
      </w:r>
      <w:r w:rsidR="008C6197" w:rsidRPr="00B76CBD">
        <w:t>предотвратявайки риска</w:t>
      </w:r>
      <w:r w:rsidRPr="00B76CBD">
        <w:t xml:space="preserve"> данните да бъдат променени от странични операции, изпълняващи се по същото време.</w:t>
      </w:r>
    </w:p>
    <w:p w:rsidR="008C6197" w:rsidRPr="00B76CBD" w:rsidRDefault="008C6197" w:rsidP="00763452">
      <w:r w:rsidRPr="00B76CBD">
        <w:t>Трансакциите се характеризират със следните свойства:</w:t>
      </w:r>
    </w:p>
    <w:p w:rsidR="008C6197" w:rsidRPr="00B76CBD" w:rsidRDefault="008C6197" w:rsidP="008C6197">
      <w:pPr>
        <w:pStyle w:val="List"/>
      </w:pPr>
      <w:r w:rsidRPr="00B76CBD">
        <w:t>Атомарност – независимо от броя на операциите в трансакцията е разрешено изпълнението или на всички, или на нито една от операциите;</w:t>
      </w:r>
    </w:p>
    <w:p w:rsidR="008C6197" w:rsidRPr="00B76CBD" w:rsidRDefault="008C6197" w:rsidP="008C6197">
      <w:pPr>
        <w:pStyle w:val="List"/>
      </w:pPr>
      <w:r w:rsidRPr="00B76CBD">
        <w:t>Консистентност – независимо дали трансакцията е завъшила успешно или неуспешно, състоянието на базата данни трябва да е консистентно, т.е. отговарящо на всички ограничения (формални и неформални);</w:t>
      </w:r>
    </w:p>
    <w:p w:rsidR="008C6197" w:rsidRPr="00B76CBD" w:rsidRDefault="008C6197" w:rsidP="008C6197">
      <w:pPr>
        <w:pStyle w:val="List"/>
      </w:pPr>
      <w:r w:rsidRPr="00B76CBD">
        <w:lastRenderedPageBreak/>
        <w:t>Изолираност – трансакцията няма достъп до промените, причинени от все още незавършили трансакции; с други думи, резултатът от едновременното изпълнение на две или повече трансакции трябва да може да бъде получен и при последователното им изпълнение;</w:t>
      </w:r>
    </w:p>
    <w:p w:rsidR="008C6197" w:rsidRPr="00B76CBD" w:rsidRDefault="008C6197" w:rsidP="008C6197">
      <w:pPr>
        <w:pStyle w:val="List"/>
      </w:pPr>
      <w:r w:rsidRPr="00B76CBD">
        <w:t xml:space="preserve">Устойчивост – резултатът от изпълнението на трансакция трябва да </w:t>
      </w:r>
      <w:r w:rsidR="00C21086" w:rsidRPr="00B76CBD">
        <w:t>бъде надеждно съхранен (независимо от следващи грешки и т.н.).</w:t>
      </w:r>
    </w:p>
    <w:p w:rsidR="00C21086" w:rsidRPr="00B76CBD" w:rsidRDefault="00C21086" w:rsidP="00C21086">
      <w:pPr>
        <w:pStyle w:val="List"/>
        <w:numPr>
          <w:ilvl w:val="0"/>
          <w:numId w:val="0"/>
        </w:numPr>
      </w:pPr>
      <w:r w:rsidRPr="00B76CBD">
        <w:t>В SQL трансакциите се осъществяват с помощта на съжденията:</w:t>
      </w:r>
    </w:p>
    <w:p w:rsidR="00C21086" w:rsidRPr="00B76CBD" w:rsidRDefault="007300E9" w:rsidP="00BC5C3E">
      <w:pPr>
        <w:autoSpaceDE w:val="0"/>
        <w:autoSpaceDN w:val="0"/>
        <w:adjustRightInd w:val="0"/>
      </w:pPr>
      <w:r w:rsidRPr="00B76CBD">
        <w:rPr>
          <w:rFonts w:ascii="Consolas" w:hAnsi="Consolas" w:cs="Consolas"/>
          <w:color w:val="0000FF"/>
          <w:sz w:val="19"/>
          <w:szCs w:val="19"/>
        </w:rPr>
        <w:t>BEGIN</w:t>
      </w:r>
      <w:r w:rsidRPr="00B76CBD">
        <w:rPr>
          <w:rFonts w:ascii="Consolas" w:hAnsi="Consolas" w:cs="Consolas"/>
          <w:sz w:val="19"/>
          <w:szCs w:val="19"/>
        </w:rPr>
        <w:t xml:space="preserve"> </w:t>
      </w:r>
      <w:r w:rsidRPr="00B76CBD">
        <w:rPr>
          <w:rFonts w:ascii="Consolas" w:hAnsi="Consolas" w:cs="Consolas"/>
          <w:color w:val="0000FF"/>
          <w:sz w:val="19"/>
          <w:szCs w:val="19"/>
        </w:rPr>
        <w:t>TRANSACTION</w:t>
      </w:r>
    </w:p>
    <w:p w:rsidR="00C21086" w:rsidRPr="00B76CBD" w:rsidRDefault="007300E9" w:rsidP="00BC5C3E">
      <w:pPr>
        <w:autoSpaceDE w:val="0"/>
        <w:autoSpaceDN w:val="0"/>
        <w:adjustRightInd w:val="0"/>
      </w:pPr>
      <w:r w:rsidRPr="00B76CBD">
        <w:rPr>
          <w:rFonts w:ascii="Consolas" w:hAnsi="Consolas" w:cs="Consolas"/>
          <w:color w:val="0000FF"/>
          <w:sz w:val="19"/>
          <w:szCs w:val="19"/>
        </w:rPr>
        <w:t>COMMIT</w:t>
      </w:r>
      <w:r w:rsidRPr="00B76CBD">
        <w:rPr>
          <w:rFonts w:ascii="Consolas" w:hAnsi="Consolas" w:cs="Consolas"/>
          <w:sz w:val="19"/>
          <w:szCs w:val="19"/>
        </w:rPr>
        <w:t xml:space="preserve"> </w:t>
      </w:r>
      <w:r w:rsidRPr="00B76CBD">
        <w:rPr>
          <w:rFonts w:ascii="Consolas" w:hAnsi="Consolas" w:cs="Consolas"/>
          <w:color w:val="0000FF"/>
          <w:sz w:val="19"/>
          <w:szCs w:val="19"/>
        </w:rPr>
        <w:t>TRANSACTION</w:t>
      </w:r>
    </w:p>
    <w:p w:rsidR="00BC5C3E" w:rsidRPr="00B76CBD" w:rsidRDefault="007300E9" w:rsidP="007300E9">
      <w:pPr>
        <w:autoSpaceDE w:val="0"/>
        <w:autoSpaceDN w:val="0"/>
        <w:adjustRightInd w:val="0"/>
      </w:pPr>
      <w:r w:rsidRPr="00B76CBD">
        <w:rPr>
          <w:rFonts w:ascii="Consolas" w:hAnsi="Consolas" w:cs="Consolas"/>
          <w:color w:val="0000FF"/>
          <w:sz w:val="19"/>
          <w:szCs w:val="19"/>
        </w:rPr>
        <w:t>ROLLBACK</w:t>
      </w:r>
      <w:r w:rsidRPr="00B76CBD">
        <w:rPr>
          <w:rFonts w:ascii="Consolas" w:hAnsi="Consolas" w:cs="Consolas"/>
          <w:sz w:val="19"/>
          <w:szCs w:val="19"/>
        </w:rPr>
        <w:t xml:space="preserve"> </w:t>
      </w:r>
      <w:r w:rsidRPr="00B76CBD">
        <w:rPr>
          <w:rFonts w:ascii="Consolas" w:hAnsi="Consolas" w:cs="Consolas"/>
          <w:color w:val="0000FF"/>
          <w:sz w:val="19"/>
          <w:szCs w:val="19"/>
        </w:rPr>
        <w:t>TRANSACTION</w:t>
      </w:r>
    </w:p>
    <w:p w:rsidR="007300E9" w:rsidRPr="00B76CBD" w:rsidRDefault="00BC5C3E" w:rsidP="00BC5C3E">
      <w:r w:rsidRPr="00B76CBD">
        <w:br w:type="page"/>
      </w:r>
    </w:p>
    <w:p w:rsidR="00934C43" w:rsidRPr="00B76CBD" w:rsidRDefault="00934C43" w:rsidP="00934C43">
      <w:pPr>
        <w:pStyle w:val="Heading1"/>
      </w:pPr>
      <w:r w:rsidRPr="00B76CBD">
        <w:lastRenderedPageBreak/>
        <w:t>ADO.NET</w:t>
      </w:r>
    </w:p>
    <w:p w:rsidR="00462D62" w:rsidRPr="00B76CBD" w:rsidRDefault="00934C43" w:rsidP="00934C43">
      <w:r w:rsidRPr="00B76CBD">
        <w:t xml:space="preserve">ADO.NET </w:t>
      </w:r>
      <w:r w:rsidR="00964F66" w:rsidRPr="00B76CBD">
        <w:t xml:space="preserve">(съкратено от </w:t>
      </w:r>
      <w:r w:rsidR="00964F66" w:rsidRPr="00B76CBD">
        <w:rPr>
          <w:i/>
        </w:rPr>
        <w:t>ActiveX Data Objects .NET</w:t>
      </w:r>
      <w:r w:rsidR="00964F66" w:rsidRPr="00B76CBD">
        <w:t xml:space="preserve">) </w:t>
      </w:r>
      <w:r w:rsidRPr="00B76CBD">
        <w:t>е част от .NET Framework, която предоставя удобни начини за достъп до бази данни. Инфраструктурата на ADO.NET е проектирана по начин, позволяващ минимизиране зависимостта на приложенията от това каква СУБД се използва.</w:t>
      </w:r>
      <w:r w:rsidR="00462D62" w:rsidRPr="00B76CBD">
        <w:t xml:space="preserve"> ADO.NET предоставя няколко различни доставчика (</w:t>
      </w:r>
      <w:r w:rsidR="00056A1C" w:rsidRPr="00B76CBD">
        <w:t xml:space="preserve">data </w:t>
      </w:r>
      <w:r w:rsidR="00462D62" w:rsidRPr="00B76CBD">
        <w:t xml:space="preserve">providers), които реализират връзката с бази данни от съвместими с тях СУБД. Ние ще разглеждаме само </w:t>
      </w:r>
      <w:r w:rsidR="00462D62" w:rsidRPr="00B76CBD">
        <w:rPr>
          <w:bCs/>
          <w:i/>
        </w:rPr>
        <w:t>.NET Framework Data Provider for SQL Server</w:t>
      </w:r>
      <w:r w:rsidR="00462D62" w:rsidRPr="00B76CBD">
        <w:rPr>
          <w:bCs/>
        </w:rPr>
        <w:t>.</w:t>
      </w:r>
    </w:p>
    <w:p w:rsidR="00462D62" w:rsidRPr="00B76CBD" w:rsidRDefault="00934C43" w:rsidP="00934C43">
      <w:r w:rsidRPr="00B76CBD">
        <w:t xml:space="preserve">ADO.NET предоставя </w:t>
      </w:r>
      <w:r w:rsidR="00CD240D" w:rsidRPr="00B76CBD">
        <w:t xml:space="preserve">няколко модела за достъп до база данни: </w:t>
      </w:r>
      <w:r w:rsidR="00CD240D" w:rsidRPr="00B76CBD">
        <w:rPr>
          <w:i/>
        </w:rPr>
        <w:t>свързан (connected)</w:t>
      </w:r>
      <w:r w:rsidR="00CD240D" w:rsidRPr="00B76CBD">
        <w:t xml:space="preserve">, </w:t>
      </w:r>
      <w:r w:rsidR="00CD240D" w:rsidRPr="00B76CBD">
        <w:rPr>
          <w:i/>
        </w:rPr>
        <w:t>несвързан (disconnected)</w:t>
      </w:r>
      <w:r w:rsidR="00CD240D" w:rsidRPr="00B76CBD">
        <w:t xml:space="preserve">, </w:t>
      </w:r>
      <w:r w:rsidR="00CD240D" w:rsidRPr="00B76CBD">
        <w:rPr>
          <w:i/>
        </w:rPr>
        <w:t>LINQ to SQL</w:t>
      </w:r>
      <w:r w:rsidR="00CD240D" w:rsidRPr="00B76CBD">
        <w:t xml:space="preserve"> и </w:t>
      </w:r>
      <w:r w:rsidR="00CD240D" w:rsidRPr="00B76CBD">
        <w:rPr>
          <w:i/>
        </w:rPr>
        <w:t>Entity Framework</w:t>
      </w:r>
      <w:r w:rsidR="00CD240D" w:rsidRPr="00B76CBD">
        <w:t>. Ще разглеждаме само свързания модел и LINQ to SQL.</w:t>
      </w:r>
    </w:p>
    <w:p w:rsidR="00CD240D" w:rsidRPr="00B76CBD" w:rsidRDefault="00CD240D" w:rsidP="00CD240D">
      <w:pPr>
        <w:pStyle w:val="Heading2"/>
      </w:pPr>
      <w:r w:rsidRPr="00B76CBD">
        <w:t>Свързване с базата данни</w:t>
      </w:r>
    </w:p>
    <w:p w:rsidR="00CD240D" w:rsidRPr="00B76CBD" w:rsidRDefault="00CD240D" w:rsidP="00CD240D">
      <w:r w:rsidRPr="00B76CBD">
        <w:t xml:space="preserve">Свързването с база данни през </w:t>
      </w:r>
      <w:r w:rsidR="00462D62" w:rsidRPr="00B76CBD">
        <w:t>ADO.NET се осъществява</w:t>
      </w:r>
      <w:r w:rsidRPr="00B76CBD">
        <w:t xml:space="preserve"> на connection string. Това е символен низ, описващ параметрите на връзката под формата на двойки „параметър=стойност”, разделени с точка и запетая.</w:t>
      </w:r>
      <w:r w:rsidR="00462D62" w:rsidRPr="00B76CBD">
        <w:t xml:space="preserve"> Различните доставчици поддържат различни набори от параметри, но основните параметри са сходни.</w:t>
      </w:r>
    </w:p>
    <w:p w:rsidR="00C21086" w:rsidRPr="00B76CBD" w:rsidRDefault="00C21086" w:rsidP="00C21086">
      <w:pPr>
        <w:pStyle w:val="Heading3"/>
      </w:pPr>
      <w:r w:rsidRPr="00B76CBD">
        <w:t>Connection strings</w:t>
      </w:r>
    </w:p>
    <w:p w:rsidR="00833D20" w:rsidRPr="00B76CBD" w:rsidRDefault="00BF1720" w:rsidP="00833D20">
      <w:pPr>
        <w:pStyle w:val="CodeBlock"/>
      </w:pPr>
      <w:r w:rsidRPr="00B76CBD">
        <w:t>Server=(local); Database=HealthyFood; Integrated</w:t>
      </w:r>
      <w:r w:rsidR="001C55D6" w:rsidRPr="00B76CBD">
        <w:t xml:space="preserve"> </w:t>
      </w:r>
      <w:r w:rsidR="00370878" w:rsidRPr="00B76CBD">
        <w:t>Security=SSPI</w:t>
      </w:r>
    </w:p>
    <w:p w:rsidR="00BF1720" w:rsidRPr="00B76CBD" w:rsidRDefault="00BF1720" w:rsidP="0059595F">
      <w:pPr>
        <w:pStyle w:val="CodeBlock"/>
      </w:pPr>
      <w:r w:rsidRPr="00B76CBD">
        <w:t>Server=(local); Database=HealthyFood; Integrated</w:t>
      </w:r>
      <w:r w:rsidR="001C55D6" w:rsidRPr="00B76CBD">
        <w:t xml:space="preserve"> </w:t>
      </w:r>
      <w:r w:rsidRPr="00B76CBD">
        <w:t>Security=False; User ID=sa; Password=$secre</w:t>
      </w:r>
      <w:r w:rsidR="00370878" w:rsidRPr="00B76CBD">
        <w:t>t$; Persist Security Info=False</w:t>
      </w:r>
    </w:p>
    <w:p w:rsidR="00462D62" w:rsidRPr="00B76CBD" w:rsidRDefault="00462D62" w:rsidP="00C21086">
      <w:pPr>
        <w:pStyle w:val="Heading4"/>
      </w:pPr>
      <w:r w:rsidRPr="00B76CBD">
        <w:t>Server</w:t>
      </w:r>
    </w:p>
    <w:p w:rsidR="00462D62" w:rsidRPr="00B76CBD" w:rsidRDefault="00462D62" w:rsidP="00462D62">
      <w:r w:rsidRPr="00B76CBD">
        <w:t>Указва IP адрес или име на машината, където е разположена СУБД (сървъра).</w:t>
      </w:r>
    </w:p>
    <w:p w:rsidR="00462D62" w:rsidRPr="00B76CBD" w:rsidRDefault="00462D62" w:rsidP="00C21086">
      <w:pPr>
        <w:pStyle w:val="Heading4"/>
      </w:pPr>
      <w:r w:rsidRPr="00B76CBD">
        <w:t>Database</w:t>
      </w:r>
    </w:p>
    <w:p w:rsidR="00462D62" w:rsidRPr="00B76CBD" w:rsidRDefault="00462D62" w:rsidP="00462D62">
      <w:r w:rsidRPr="00B76CBD">
        <w:t>Указва името на базата данни, към която се прави връзката.</w:t>
      </w:r>
    </w:p>
    <w:p w:rsidR="00462D62" w:rsidRPr="00B76CBD" w:rsidRDefault="00462D62" w:rsidP="00C21086">
      <w:pPr>
        <w:pStyle w:val="Heading4"/>
      </w:pPr>
      <w:r w:rsidRPr="00B76CBD">
        <w:t>Integrated Security</w:t>
      </w:r>
    </w:p>
    <w:p w:rsidR="00462D62" w:rsidRPr="00B76CBD" w:rsidRDefault="00462D62" w:rsidP="00462D62">
      <w:r w:rsidRPr="00B76CBD">
        <w:t xml:space="preserve">Указва дали аутентикацията към СУБД да бъде извършена </w:t>
      </w:r>
      <w:r w:rsidR="00763452" w:rsidRPr="00B76CBD">
        <w:t xml:space="preserve">с помощта на Windows акаунта на потребителя (при стойности </w:t>
      </w:r>
      <w:r w:rsidR="00763452" w:rsidRPr="00B76CBD">
        <w:rPr>
          <w:rStyle w:val="CodeBlockChar"/>
        </w:rPr>
        <w:t>True</w:t>
      </w:r>
      <w:r w:rsidR="00763452" w:rsidRPr="00B76CBD">
        <w:t xml:space="preserve"> или </w:t>
      </w:r>
      <w:r w:rsidR="00763452" w:rsidRPr="00B76CBD">
        <w:rPr>
          <w:rStyle w:val="CodeBlockChar"/>
        </w:rPr>
        <w:t>SSPI</w:t>
      </w:r>
      <w:r w:rsidR="00763452" w:rsidRPr="00B76CBD">
        <w:t xml:space="preserve">) или с помощта на потребител от СУБД с име и парола (при стойност </w:t>
      </w:r>
      <w:r w:rsidR="00763452" w:rsidRPr="00B76CBD">
        <w:rPr>
          <w:rStyle w:val="CodeBlockChar"/>
        </w:rPr>
        <w:t>False</w:t>
      </w:r>
      <w:r w:rsidR="00763452" w:rsidRPr="00B76CBD">
        <w:t>).</w:t>
      </w:r>
    </w:p>
    <w:p w:rsidR="00763452" w:rsidRPr="00B76CBD" w:rsidRDefault="00763452" w:rsidP="00C21086">
      <w:pPr>
        <w:pStyle w:val="Heading4"/>
      </w:pPr>
      <w:r w:rsidRPr="00B76CBD">
        <w:t>User ID</w:t>
      </w:r>
    </w:p>
    <w:p w:rsidR="00763452" w:rsidRPr="00B76CBD" w:rsidRDefault="00763452" w:rsidP="00763452">
      <w:r w:rsidRPr="00B76CBD">
        <w:t>Указва потребителското име на потребителя от СУБД.</w:t>
      </w:r>
    </w:p>
    <w:p w:rsidR="00763452" w:rsidRPr="00B76CBD" w:rsidRDefault="00763452" w:rsidP="00C21086">
      <w:pPr>
        <w:pStyle w:val="Heading4"/>
      </w:pPr>
      <w:r w:rsidRPr="00B76CBD">
        <w:t>Password</w:t>
      </w:r>
    </w:p>
    <w:p w:rsidR="00763452" w:rsidRPr="00B76CBD" w:rsidRDefault="00763452" w:rsidP="00763452">
      <w:r w:rsidRPr="00B76CBD">
        <w:t>Указва паролата на потребителя от СУБД.</w:t>
      </w:r>
    </w:p>
    <w:p w:rsidR="00763452" w:rsidRPr="00B76CBD" w:rsidRDefault="00763452" w:rsidP="00C21086">
      <w:pPr>
        <w:pStyle w:val="Heading4"/>
      </w:pPr>
      <w:r w:rsidRPr="00B76CBD">
        <w:t>Persist Security Info</w:t>
      </w:r>
    </w:p>
    <w:p w:rsidR="00763452" w:rsidRPr="00B76CBD" w:rsidRDefault="00763452" w:rsidP="00763452">
      <w:r w:rsidRPr="00B76CBD">
        <w:t>Посочва дали аутентикационната информация да бъде изтрита от connection string-а след успешна аутентикация (от съображения за сигурност).</w:t>
      </w:r>
    </w:p>
    <w:p w:rsidR="00C21086" w:rsidRPr="00B76CBD" w:rsidRDefault="00E80B66" w:rsidP="00C21086">
      <w:pPr>
        <w:pStyle w:val="Heading3"/>
      </w:pPr>
      <w:r w:rsidRPr="00B76CBD">
        <w:t>Sql</w:t>
      </w:r>
      <w:r w:rsidR="00C21086" w:rsidRPr="00B76CBD">
        <w:t>ConnectionStringBuilder</w:t>
      </w:r>
    </w:p>
    <w:p w:rsidR="00C21086" w:rsidRPr="00B76CBD" w:rsidRDefault="005F6967" w:rsidP="00C21086">
      <w:r w:rsidRPr="00B76CBD">
        <w:rPr>
          <w:rStyle w:val="CodeBlockChar"/>
          <w:color w:val="2B91AF"/>
        </w:rPr>
        <w:t>SqlConnectionStringBuilder</w:t>
      </w:r>
      <w:r w:rsidRPr="00B76CBD">
        <w:t xml:space="preserve"> </w:t>
      </w:r>
      <w:r w:rsidR="00C21086" w:rsidRPr="00B76CBD">
        <w:t>е помощен клас, който се използва за програмно построяване на connection string-ове. Параметрите са изведени като свойства на обекта.</w:t>
      </w:r>
    </w:p>
    <w:p w:rsidR="00C21086" w:rsidRPr="00B76CBD" w:rsidRDefault="00C21086" w:rsidP="00C21086">
      <w:pPr>
        <w:pStyle w:val="Heading3"/>
      </w:pPr>
      <w:r w:rsidRPr="00B76CBD">
        <w:lastRenderedPageBreak/>
        <w:t>Съхраняване на connection string в конфигурационен файл</w:t>
      </w:r>
    </w:p>
    <w:p w:rsidR="00C21086" w:rsidRPr="00B76CBD" w:rsidRDefault="00C21086" w:rsidP="00C21086">
      <w:r w:rsidRPr="00B76CBD">
        <w:t xml:space="preserve">Препоръчва се съхраняването на connection string-овете в </w:t>
      </w:r>
      <w:r w:rsidRPr="00B76CBD">
        <w:rPr>
          <w:rStyle w:val="CodeBlockChar"/>
        </w:rPr>
        <w:t>app.config</w:t>
      </w:r>
      <w:r w:rsidRPr="00B76CBD">
        <w:t xml:space="preserve"> или </w:t>
      </w:r>
      <w:r w:rsidRPr="00B76CBD">
        <w:rPr>
          <w:rStyle w:val="CodeBlockChar"/>
        </w:rPr>
        <w:t>web.config</w:t>
      </w:r>
      <w:r w:rsidRPr="00B76CBD">
        <w:t xml:space="preserve"> файла на приложението с цел лесната му промяна без прекомпилиране на приложението. Конфигурационния файл има специална секция </w:t>
      </w:r>
      <w:r w:rsidRPr="00B76CBD">
        <w:rPr>
          <w:rStyle w:val="CodeBlockChar"/>
        </w:rPr>
        <w:t>&lt;connectionStrings&gt;</w:t>
      </w:r>
      <w:r w:rsidRPr="00B76CBD">
        <w:t xml:space="preserve">, която съхранява списък от connection string-ове. Програмно се достъпват през </w:t>
      </w:r>
      <w:r w:rsidRPr="00B76CBD">
        <w:rPr>
          <w:rStyle w:val="CodeBlockChar"/>
          <w:color w:val="2B91AF"/>
        </w:rPr>
        <w:t>ConfigurationManager</w:t>
      </w:r>
      <w:r w:rsidRPr="00B76CBD">
        <w:rPr>
          <w:rStyle w:val="CodeBlockChar"/>
        </w:rPr>
        <w:t>.ConnectionStrings</w:t>
      </w:r>
      <w:r w:rsidRPr="00B76CBD">
        <w:t>.</w:t>
      </w:r>
    </w:p>
    <w:p w:rsidR="00E80B66" w:rsidRPr="00B76CBD" w:rsidRDefault="007D38E2" w:rsidP="007C18AA">
      <w:pPr>
        <w:autoSpaceDE w:val="0"/>
        <w:autoSpaceDN w:val="0"/>
        <w:adjustRightInd w:val="0"/>
      </w:pPr>
      <w:r w:rsidRPr="00B76CBD">
        <w:rPr>
          <w:rFonts w:ascii="Consolas" w:hAnsi="Consolas" w:cs="Consolas"/>
          <w:color w:val="0000FF"/>
          <w:sz w:val="19"/>
          <w:szCs w:val="19"/>
        </w:rPr>
        <w:t>&lt;</w:t>
      </w:r>
      <w:r w:rsidRPr="00B76CBD">
        <w:rPr>
          <w:rFonts w:ascii="Consolas" w:hAnsi="Consolas" w:cs="Consolas"/>
          <w:color w:val="A31515"/>
          <w:sz w:val="19"/>
          <w:szCs w:val="19"/>
        </w:rPr>
        <w:t>configuration</w:t>
      </w:r>
      <w:r w:rsidRPr="00B76CBD">
        <w:rPr>
          <w:rFonts w:ascii="Consolas" w:hAnsi="Consolas" w:cs="Consolas"/>
          <w:color w:val="0000FF"/>
          <w:sz w:val="19"/>
          <w:szCs w:val="19"/>
        </w:rPr>
        <w:t>&gt;</w:t>
      </w:r>
      <w:r w:rsidR="007C18AA" w:rsidRPr="00B76CBD">
        <w:rPr>
          <w:rFonts w:ascii="Consolas" w:hAnsi="Consolas" w:cs="Consolas"/>
          <w:sz w:val="19"/>
          <w:szCs w:val="19"/>
        </w:rPr>
        <w:br/>
      </w:r>
      <w:r w:rsidRPr="00B76CBD">
        <w:rPr>
          <w:rFonts w:ascii="Consolas" w:hAnsi="Consolas" w:cs="Consolas"/>
          <w:color w:val="0000FF"/>
          <w:sz w:val="19"/>
          <w:szCs w:val="19"/>
        </w:rPr>
        <w:t xml:space="preserve">  &lt;</w:t>
      </w:r>
      <w:r w:rsidRPr="00B76CBD">
        <w:rPr>
          <w:rFonts w:ascii="Consolas" w:hAnsi="Consolas" w:cs="Consolas"/>
          <w:color w:val="A31515"/>
          <w:sz w:val="19"/>
          <w:szCs w:val="19"/>
        </w:rPr>
        <w:t>connectionStrings</w:t>
      </w:r>
      <w:r w:rsidRPr="00B76CBD">
        <w:rPr>
          <w:rFonts w:ascii="Consolas" w:hAnsi="Consolas" w:cs="Consolas"/>
          <w:color w:val="0000FF"/>
          <w:sz w:val="19"/>
          <w:szCs w:val="19"/>
        </w:rPr>
        <w:t>&gt;</w:t>
      </w:r>
      <w:r w:rsidR="007C18AA" w:rsidRPr="00B76CBD">
        <w:rPr>
          <w:rFonts w:ascii="Consolas" w:hAnsi="Consolas" w:cs="Consolas"/>
          <w:sz w:val="19"/>
          <w:szCs w:val="19"/>
        </w:rPr>
        <w:br/>
      </w:r>
      <w:r w:rsidRPr="00B76CBD">
        <w:rPr>
          <w:rFonts w:ascii="Consolas" w:hAnsi="Consolas" w:cs="Consolas"/>
          <w:color w:val="0000FF"/>
          <w:sz w:val="19"/>
          <w:szCs w:val="19"/>
        </w:rPr>
        <w:t xml:space="preserve">    &lt;</w:t>
      </w:r>
      <w:r w:rsidRPr="00B76CBD">
        <w:rPr>
          <w:rFonts w:ascii="Consolas" w:hAnsi="Consolas" w:cs="Consolas"/>
          <w:color w:val="A31515"/>
          <w:sz w:val="19"/>
          <w:szCs w:val="19"/>
        </w:rPr>
        <w:t>add</w:t>
      </w:r>
      <w:r w:rsidRPr="00B76CBD">
        <w:rPr>
          <w:rFonts w:ascii="Consolas" w:hAnsi="Consolas" w:cs="Consolas"/>
          <w:color w:val="0000FF"/>
          <w:sz w:val="19"/>
          <w:szCs w:val="19"/>
        </w:rPr>
        <w:t xml:space="preserve"> </w:t>
      </w:r>
      <w:r w:rsidRPr="00B76CBD">
        <w:rPr>
          <w:rFonts w:ascii="Consolas" w:hAnsi="Consolas" w:cs="Consolas"/>
          <w:color w:val="FF0000"/>
          <w:sz w:val="19"/>
          <w:szCs w:val="19"/>
        </w:rPr>
        <w:t>name</w:t>
      </w:r>
      <w:r w:rsidRPr="00B76CBD">
        <w:rPr>
          <w:rFonts w:ascii="Consolas" w:hAnsi="Consolas" w:cs="Consolas"/>
          <w:color w:val="0000FF"/>
          <w:sz w:val="19"/>
          <w:szCs w:val="19"/>
        </w:rPr>
        <w:t>=</w:t>
      </w:r>
      <w:r w:rsidRPr="00B76CBD">
        <w:rPr>
          <w:rFonts w:ascii="Consolas" w:hAnsi="Consolas" w:cs="Consolas"/>
          <w:sz w:val="19"/>
          <w:szCs w:val="19"/>
        </w:rPr>
        <w:t>"</w:t>
      </w:r>
      <w:r w:rsidRPr="00B76CBD">
        <w:rPr>
          <w:rFonts w:ascii="Consolas" w:hAnsi="Consolas" w:cs="Consolas"/>
          <w:color w:val="0000FF"/>
          <w:sz w:val="19"/>
          <w:szCs w:val="19"/>
        </w:rPr>
        <w:t>connection</w:t>
      </w:r>
      <w:r w:rsidRPr="00B76CBD">
        <w:rPr>
          <w:rFonts w:ascii="Consolas" w:hAnsi="Consolas" w:cs="Consolas"/>
          <w:sz w:val="19"/>
          <w:szCs w:val="19"/>
        </w:rPr>
        <w:t>"</w:t>
      </w:r>
      <w:r w:rsidR="007C18AA" w:rsidRPr="00B76CBD">
        <w:rPr>
          <w:rFonts w:ascii="Consolas" w:hAnsi="Consolas" w:cs="Consolas"/>
          <w:sz w:val="19"/>
          <w:szCs w:val="19"/>
        </w:rPr>
        <w:br/>
      </w:r>
      <w:r w:rsidRPr="00B76CBD">
        <w:rPr>
          <w:rFonts w:ascii="Consolas" w:hAnsi="Consolas" w:cs="Consolas"/>
          <w:color w:val="0000FF"/>
          <w:sz w:val="19"/>
          <w:szCs w:val="19"/>
        </w:rPr>
        <w:t xml:space="preserve">         </w:t>
      </w:r>
      <w:r w:rsidRPr="00B76CBD">
        <w:rPr>
          <w:rFonts w:ascii="Consolas" w:hAnsi="Consolas" w:cs="Consolas"/>
          <w:color w:val="FF0000"/>
          <w:sz w:val="19"/>
          <w:szCs w:val="19"/>
        </w:rPr>
        <w:t>providerName</w:t>
      </w:r>
      <w:r w:rsidRPr="00B76CBD">
        <w:rPr>
          <w:rFonts w:ascii="Consolas" w:hAnsi="Consolas" w:cs="Consolas"/>
          <w:color w:val="0000FF"/>
          <w:sz w:val="19"/>
          <w:szCs w:val="19"/>
        </w:rPr>
        <w:t>=</w:t>
      </w:r>
      <w:r w:rsidRPr="00B76CBD">
        <w:rPr>
          <w:rFonts w:ascii="Consolas" w:hAnsi="Consolas" w:cs="Consolas"/>
          <w:sz w:val="19"/>
          <w:szCs w:val="19"/>
        </w:rPr>
        <w:t>"</w:t>
      </w:r>
      <w:r w:rsidRPr="00B76CBD">
        <w:rPr>
          <w:rFonts w:ascii="Consolas" w:hAnsi="Consolas" w:cs="Consolas"/>
          <w:color w:val="0000FF"/>
          <w:sz w:val="19"/>
          <w:szCs w:val="19"/>
        </w:rPr>
        <w:t>System.Data.SqlClient</w:t>
      </w:r>
      <w:r w:rsidRPr="00B76CBD">
        <w:rPr>
          <w:rFonts w:ascii="Consolas" w:hAnsi="Consolas" w:cs="Consolas"/>
          <w:sz w:val="19"/>
          <w:szCs w:val="19"/>
        </w:rPr>
        <w:t>"</w:t>
      </w:r>
      <w:r w:rsidR="007C18AA" w:rsidRPr="00B76CBD">
        <w:rPr>
          <w:rFonts w:ascii="Consolas" w:hAnsi="Consolas" w:cs="Consolas"/>
          <w:sz w:val="19"/>
          <w:szCs w:val="19"/>
        </w:rPr>
        <w:br/>
      </w:r>
      <w:r w:rsidRPr="00B76CBD">
        <w:rPr>
          <w:rFonts w:ascii="Consolas" w:hAnsi="Consolas" w:cs="Consolas"/>
          <w:color w:val="0000FF"/>
          <w:sz w:val="19"/>
          <w:szCs w:val="19"/>
        </w:rPr>
        <w:t xml:space="preserve">         </w:t>
      </w:r>
      <w:r w:rsidRPr="00B76CBD">
        <w:rPr>
          <w:rFonts w:ascii="Consolas" w:hAnsi="Consolas" w:cs="Consolas"/>
          <w:color w:val="FF0000"/>
          <w:sz w:val="19"/>
          <w:szCs w:val="19"/>
        </w:rPr>
        <w:t>connectionString</w:t>
      </w:r>
      <w:r w:rsidRPr="00B76CBD">
        <w:rPr>
          <w:rFonts w:ascii="Consolas" w:hAnsi="Consolas" w:cs="Consolas"/>
          <w:color w:val="0000FF"/>
          <w:sz w:val="19"/>
          <w:szCs w:val="19"/>
        </w:rPr>
        <w:t>=</w:t>
      </w:r>
      <w:r w:rsidRPr="00B76CBD">
        <w:rPr>
          <w:rFonts w:ascii="Consolas" w:hAnsi="Consolas" w:cs="Consolas"/>
          <w:sz w:val="19"/>
          <w:szCs w:val="19"/>
        </w:rPr>
        <w:t>"</w:t>
      </w:r>
      <w:r w:rsidRPr="00B76CBD">
        <w:rPr>
          <w:rFonts w:ascii="Consolas" w:hAnsi="Consolas" w:cs="Consolas"/>
          <w:color w:val="0000FF"/>
          <w:sz w:val="19"/>
          <w:szCs w:val="19"/>
        </w:rPr>
        <w:t>Server=(local); Database=HealthyFood; Integrated</w:t>
      </w:r>
      <w:r w:rsidR="001C55D6" w:rsidRPr="00B76CBD">
        <w:rPr>
          <w:rFonts w:ascii="Consolas" w:hAnsi="Consolas" w:cs="Consolas"/>
          <w:color w:val="0000FF"/>
          <w:sz w:val="19"/>
          <w:szCs w:val="19"/>
        </w:rPr>
        <w:t xml:space="preserve"> </w:t>
      </w:r>
      <w:r w:rsidRPr="00B76CBD">
        <w:rPr>
          <w:rFonts w:ascii="Consolas" w:hAnsi="Consolas" w:cs="Consolas"/>
          <w:color w:val="0000FF"/>
          <w:sz w:val="19"/>
          <w:szCs w:val="19"/>
        </w:rPr>
        <w:t>Security=SSPI</w:t>
      </w:r>
      <w:r w:rsidRPr="00B76CBD">
        <w:rPr>
          <w:rFonts w:ascii="Consolas" w:hAnsi="Consolas" w:cs="Consolas"/>
          <w:sz w:val="19"/>
          <w:szCs w:val="19"/>
        </w:rPr>
        <w:t>"</w:t>
      </w:r>
      <w:r w:rsidRPr="00B76CBD">
        <w:rPr>
          <w:rFonts w:ascii="Consolas" w:hAnsi="Consolas" w:cs="Consolas"/>
          <w:color w:val="0000FF"/>
          <w:sz w:val="19"/>
          <w:szCs w:val="19"/>
        </w:rPr>
        <w:t xml:space="preserve"> /&gt;</w:t>
      </w:r>
      <w:r w:rsidR="007C18AA" w:rsidRPr="00B76CBD">
        <w:rPr>
          <w:rFonts w:ascii="Consolas" w:hAnsi="Consolas" w:cs="Consolas"/>
          <w:sz w:val="19"/>
          <w:szCs w:val="19"/>
        </w:rPr>
        <w:br/>
      </w:r>
      <w:r w:rsidRPr="00B76CBD">
        <w:rPr>
          <w:rFonts w:ascii="Consolas" w:hAnsi="Consolas" w:cs="Consolas"/>
          <w:color w:val="0000FF"/>
          <w:sz w:val="19"/>
          <w:szCs w:val="19"/>
        </w:rPr>
        <w:t xml:space="preserve">  &lt;/</w:t>
      </w:r>
      <w:r w:rsidRPr="00B76CBD">
        <w:rPr>
          <w:rFonts w:ascii="Consolas" w:hAnsi="Consolas" w:cs="Consolas"/>
          <w:color w:val="A31515"/>
          <w:sz w:val="19"/>
          <w:szCs w:val="19"/>
        </w:rPr>
        <w:t>connectionStrings</w:t>
      </w:r>
      <w:r w:rsidRPr="00B76CBD">
        <w:rPr>
          <w:rFonts w:ascii="Consolas" w:hAnsi="Consolas" w:cs="Consolas"/>
          <w:color w:val="0000FF"/>
          <w:sz w:val="19"/>
          <w:szCs w:val="19"/>
        </w:rPr>
        <w:t>&gt;</w:t>
      </w:r>
      <w:r w:rsidR="007C18AA" w:rsidRPr="00B76CBD">
        <w:rPr>
          <w:rFonts w:ascii="Consolas" w:hAnsi="Consolas" w:cs="Consolas"/>
          <w:sz w:val="19"/>
          <w:szCs w:val="19"/>
        </w:rPr>
        <w:br/>
      </w:r>
      <w:r w:rsidRPr="00B76CBD">
        <w:rPr>
          <w:rFonts w:ascii="Consolas" w:hAnsi="Consolas" w:cs="Consolas"/>
          <w:color w:val="0000FF"/>
          <w:sz w:val="19"/>
          <w:szCs w:val="19"/>
        </w:rPr>
        <w:t>&lt;/</w:t>
      </w:r>
      <w:r w:rsidRPr="00B76CBD">
        <w:rPr>
          <w:rFonts w:ascii="Consolas" w:hAnsi="Consolas" w:cs="Consolas"/>
          <w:color w:val="A31515"/>
          <w:sz w:val="19"/>
          <w:szCs w:val="19"/>
        </w:rPr>
        <w:t>configuration</w:t>
      </w:r>
      <w:r w:rsidRPr="00B76CBD">
        <w:rPr>
          <w:rFonts w:ascii="Consolas" w:hAnsi="Consolas" w:cs="Consolas"/>
          <w:color w:val="0000FF"/>
          <w:sz w:val="19"/>
          <w:szCs w:val="19"/>
        </w:rPr>
        <w:t>&gt;</w:t>
      </w:r>
    </w:p>
    <w:p w:rsidR="00BB4D60" w:rsidRPr="00B76CBD" w:rsidRDefault="00BB4D60" w:rsidP="00BB4D60">
      <w:pPr>
        <w:autoSpaceDE w:val="0"/>
        <w:autoSpaceDN w:val="0"/>
        <w:adjustRightInd w:val="0"/>
      </w:pPr>
      <w:r w:rsidRPr="00B76CBD">
        <w:rPr>
          <w:rFonts w:ascii="Consolas" w:hAnsi="Consolas" w:cs="Consolas"/>
          <w:sz w:val="19"/>
          <w:szCs w:val="19"/>
        </w:rPr>
        <w:t>connection.ConnectionString =</w:t>
      </w:r>
      <w:r w:rsidR="007C18AA"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2B91AF"/>
          <w:sz w:val="19"/>
          <w:szCs w:val="19"/>
        </w:rPr>
        <w:t>ConfigurationManager</w:t>
      </w:r>
      <w:r w:rsidRPr="00B76CBD">
        <w:rPr>
          <w:rFonts w:ascii="Consolas" w:hAnsi="Consolas" w:cs="Consolas"/>
          <w:sz w:val="19"/>
          <w:szCs w:val="19"/>
        </w:rPr>
        <w:t>.ConnectionStrings[</w:t>
      </w:r>
      <w:r w:rsidRPr="00B76CBD">
        <w:rPr>
          <w:rFonts w:ascii="Consolas" w:hAnsi="Consolas" w:cs="Consolas"/>
          <w:color w:val="A31515"/>
          <w:sz w:val="19"/>
          <w:szCs w:val="19"/>
        </w:rPr>
        <w:t>"connection"</w:t>
      </w:r>
      <w:r w:rsidRPr="00B76CBD">
        <w:rPr>
          <w:rFonts w:ascii="Consolas" w:hAnsi="Consolas" w:cs="Consolas"/>
          <w:sz w:val="19"/>
          <w:szCs w:val="19"/>
        </w:rPr>
        <w:t>].ConnectionString;</w:t>
      </w:r>
    </w:p>
    <w:p w:rsidR="00E80B66" w:rsidRPr="00B76CBD" w:rsidRDefault="00E80B66" w:rsidP="00E80B66">
      <w:pPr>
        <w:pStyle w:val="Heading2"/>
      </w:pPr>
      <w:r w:rsidRPr="00B76CBD">
        <w:t>Свързан модел</w:t>
      </w:r>
    </w:p>
    <w:p w:rsidR="00E80B66" w:rsidRPr="00B76CBD" w:rsidRDefault="00E80B66" w:rsidP="00E80B66">
      <w:pPr>
        <w:pStyle w:val="Heading3"/>
      </w:pPr>
      <w:r w:rsidRPr="00B76CBD">
        <w:t>SqlConnection</w:t>
      </w:r>
    </w:p>
    <w:p w:rsidR="00E80B66" w:rsidRPr="00B76CBD" w:rsidRDefault="00E80B66" w:rsidP="00E80B66">
      <w:r w:rsidRPr="00B76CBD">
        <w:rPr>
          <w:rStyle w:val="CodeBlockChar"/>
          <w:color w:val="2B91AF"/>
        </w:rPr>
        <w:t>SqlConnection</w:t>
      </w:r>
      <w:r w:rsidRPr="00B76CBD">
        <w:t xml:space="preserve"> е клас, който служи за осъществяване на връзката със СУБД и изпълнението на SQL операции върху базата данни. Свойството </w:t>
      </w:r>
      <w:r w:rsidRPr="00B76CBD">
        <w:rPr>
          <w:rStyle w:val="CodeBlockChar"/>
        </w:rPr>
        <w:t>ConnectionString</w:t>
      </w:r>
      <w:r w:rsidRPr="00B76CBD">
        <w:t xml:space="preserve"> трябва да се запълни с валидния connection string към базата данни. Връзката се отваря с метода </w:t>
      </w:r>
      <w:r w:rsidRPr="00B76CBD">
        <w:rPr>
          <w:rStyle w:val="CodeBlockChar"/>
        </w:rPr>
        <w:t>Open()</w:t>
      </w:r>
      <w:r w:rsidRPr="00B76CBD">
        <w:t>.</w:t>
      </w:r>
    </w:p>
    <w:p w:rsidR="00E80B66" w:rsidRPr="00B76CBD" w:rsidRDefault="00E80B66" w:rsidP="00E80B66">
      <w:r w:rsidRPr="00B76CBD">
        <w:rPr>
          <w:rStyle w:val="CodeBlockChar"/>
          <w:color w:val="2B91AF"/>
        </w:rPr>
        <w:t>SqlConnection</w:t>
      </w:r>
      <w:r w:rsidRPr="00B76CBD">
        <w:t xml:space="preserve"> имплементира </w:t>
      </w:r>
      <w:r w:rsidRPr="00B76CBD">
        <w:rPr>
          <w:rStyle w:val="CodeBlockChar"/>
          <w:color w:val="2B91AF"/>
        </w:rPr>
        <w:t>IDisposable</w:t>
      </w:r>
      <w:r w:rsidRPr="00B76CBD">
        <w:t xml:space="preserve"> и е строго препоръчително да се използва в </w:t>
      </w:r>
      <w:r w:rsidRPr="00B76CBD">
        <w:rPr>
          <w:rStyle w:val="CodeBlockChar"/>
        </w:rPr>
        <w:t>using</w:t>
      </w:r>
      <w:r w:rsidRPr="00B76CBD">
        <w:t xml:space="preserve"> конструкция с цел правилно затваряне и озвобождаване на връзката след приключване на работата с нея.</w:t>
      </w:r>
    </w:p>
    <w:p w:rsidR="00BB4D60" w:rsidRPr="00B76CBD" w:rsidRDefault="00BB4D60" w:rsidP="00BB4D60">
      <w:pPr>
        <w:autoSpaceDE w:val="0"/>
        <w:autoSpaceDN w:val="0"/>
        <w:adjustRightInd w:val="0"/>
      </w:pP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0000FF"/>
          <w:sz w:val="19"/>
          <w:szCs w:val="19"/>
        </w:rPr>
        <w:t>var</w:t>
      </w:r>
      <w:r w:rsidRPr="00B76CBD">
        <w:rPr>
          <w:rFonts w:ascii="Consolas" w:hAnsi="Consolas" w:cs="Consolas"/>
          <w:sz w:val="19"/>
          <w:szCs w:val="19"/>
        </w:rPr>
        <w:t xml:space="preserve"> connection = </w:t>
      </w:r>
      <w:r w:rsidRPr="00B76CBD">
        <w:rPr>
          <w:rFonts w:ascii="Consolas" w:hAnsi="Consolas" w:cs="Consolas"/>
          <w:color w:val="0000FF"/>
          <w:sz w:val="19"/>
          <w:szCs w:val="19"/>
        </w:rPr>
        <w:t>new</w:t>
      </w:r>
      <w:r w:rsidRPr="00B76CBD">
        <w:rPr>
          <w:rFonts w:ascii="Consolas" w:hAnsi="Consolas" w:cs="Consolas"/>
          <w:sz w:val="19"/>
          <w:szCs w:val="19"/>
        </w:rPr>
        <w:t xml:space="preserve"> </w:t>
      </w:r>
      <w:r w:rsidRPr="00B76CBD">
        <w:rPr>
          <w:rFonts w:ascii="Consolas" w:hAnsi="Consolas" w:cs="Consolas"/>
          <w:color w:val="2B91AF"/>
          <w:sz w:val="19"/>
          <w:szCs w:val="19"/>
        </w:rPr>
        <w:t>SqlConnection</w:t>
      </w:r>
      <w:r w:rsidRPr="00B76CBD">
        <w:rPr>
          <w:rFonts w:ascii="Consolas" w:hAnsi="Consolas" w:cs="Consolas"/>
          <w:sz w:val="19"/>
          <w:szCs w:val="19"/>
        </w:rPr>
        <w:t>())</w:t>
      </w:r>
      <w:r w:rsidR="007C18AA" w:rsidRPr="00B76CBD">
        <w:rPr>
          <w:rFonts w:ascii="Consolas" w:hAnsi="Consolas" w:cs="Consolas"/>
          <w:sz w:val="19"/>
          <w:szCs w:val="19"/>
        </w:rPr>
        <w:br/>
      </w:r>
      <w:r w:rsidRPr="00B76CBD">
        <w:rPr>
          <w:rFonts w:ascii="Consolas" w:hAnsi="Consolas" w:cs="Consolas"/>
          <w:sz w:val="19"/>
          <w:szCs w:val="19"/>
        </w:rPr>
        <w:t>{</w:t>
      </w:r>
      <w:r w:rsidR="007C18AA" w:rsidRPr="00B76CBD">
        <w:rPr>
          <w:rFonts w:ascii="Consolas" w:hAnsi="Consolas" w:cs="Consolas"/>
          <w:sz w:val="19"/>
          <w:szCs w:val="19"/>
        </w:rPr>
        <w:br/>
      </w:r>
      <w:r w:rsidRPr="00B76CBD">
        <w:rPr>
          <w:rFonts w:ascii="Consolas" w:hAnsi="Consolas" w:cs="Consolas"/>
          <w:sz w:val="19"/>
          <w:szCs w:val="19"/>
        </w:rPr>
        <w:tab/>
        <w:t>connection.ConnectionString =</w:t>
      </w:r>
      <w:r w:rsidR="007C18AA"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ConfigurationManager</w:t>
      </w:r>
      <w:r w:rsidRPr="00B76CBD">
        <w:rPr>
          <w:rFonts w:ascii="Consolas" w:hAnsi="Consolas" w:cs="Consolas"/>
          <w:sz w:val="19"/>
          <w:szCs w:val="19"/>
        </w:rPr>
        <w:t>.ConnectionStrings[</w:t>
      </w:r>
      <w:r w:rsidRPr="00B76CBD">
        <w:rPr>
          <w:rFonts w:ascii="Consolas" w:hAnsi="Consolas" w:cs="Consolas"/>
          <w:color w:val="A31515"/>
          <w:sz w:val="19"/>
          <w:szCs w:val="19"/>
        </w:rPr>
        <w:t>"connection"</w:t>
      </w:r>
      <w:r w:rsidRPr="00B76CBD">
        <w:rPr>
          <w:rFonts w:ascii="Consolas" w:hAnsi="Consolas" w:cs="Consolas"/>
          <w:sz w:val="19"/>
          <w:szCs w:val="19"/>
        </w:rPr>
        <w:t>].ConnectionString;</w:t>
      </w:r>
      <w:r w:rsidR="007C18AA" w:rsidRPr="00B76CBD">
        <w:rPr>
          <w:rFonts w:ascii="Consolas" w:hAnsi="Consolas" w:cs="Consolas"/>
          <w:sz w:val="19"/>
          <w:szCs w:val="19"/>
        </w:rPr>
        <w:br/>
      </w:r>
      <w:r w:rsidRPr="00B76CBD">
        <w:rPr>
          <w:rFonts w:ascii="Consolas" w:hAnsi="Consolas" w:cs="Consolas"/>
          <w:sz w:val="19"/>
          <w:szCs w:val="19"/>
        </w:rPr>
        <w:tab/>
        <w:t>connection.Open();</w:t>
      </w:r>
      <w:r w:rsidR="007C18AA" w:rsidRPr="00B76CBD">
        <w:rPr>
          <w:rFonts w:ascii="Consolas" w:hAnsi="Consolas" w:cs="Consolas"/>
          <w:sz w:val="19"/>
          <w:szCs w:val="19"/>
        </w:rPr>
        <w:br/>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8000"/>
          <w:sz w:val="19"/>
          <w:szCs w:val="19"/>
        </w:rPr>
        <w:t>// операции върху базата...</w:t>
      </w:r>
      <w:r w:rsidR="00833D20" w:rsidRPr="00B76CBD">
        <w:rPr>
          <w:rFonts w:ascii="Consolas" w:hAnsi="Consolas" w:cs="Consolas"/>
          <w:sz w:val="19"/>
          <w:szCs w:val="19"/>
        </w:rPr>
        <w:br/>
      </w:r>
      <w:r w:rsidRPr="00B76CBD">
        <w:rPr>
          <w:rFonts w:ascii="Consolas" w:hAnsi="Consolas" w:cs="Consolas"/>
          <w:sz w:val="19"/>
          <w:szCs w:val="19"/>
        </w:rPr>
        <w:t>}</w:t>
      </w:r>
    </w:p>
    <w:p w:rsidR="00BD5A39" w:rsidRPr="00B76CBD" w:rsidRDefault="00BD5A39" w:rsidP="00BD5A39">
      <w:pPr>
        <w:pStyle w:val="Heading3"/>
      </w:pPr>
      <w:r w:rsidRPr="00B76CBD">
        <w:t>SqlCommand</w:t>
      </w:r>
    </w:p>
    <w:p w:rsidR="00BD5A39" w:rsidRPr="00B76CBD" w:rsidRDefault="00BD5A39" w:rsidP="00BD5A39">
      <w:r w:rsidRPr="00B76CBD">
        <w:rPr>
          <w:rStyle w:val="CodeBlockChar"/>
          <w:color w:val="2B91AF"/>
        </w:rPr>
        <w:t>SqlCommand</w:t>
      </w:r>
      <w:r w:rsidRPr="00B76CBD">
        <w:t xml:space="preserve"> е клас, служещ за изпълнение на SQL операция (или операции) върху базата данни. Той се свързва с </w:t>
      </w:r>
      <w:r w:rsidRPr="00B76CBD">
        <w:rPr>
          <w:rStyle w:val="CodeBlockChar"/>
          <w:color w:val="2B91AF"/>
        </w:rPr>
        <w:t>SqlConnection</w:t>
      </w:r>
      <w:r w:rsidRPr="00B76CBD">
        <w:t xml:space="preserve"> обект (през конструктора или свойството </w:t>
      </w:r>
      <w:r w:rsidRPr="00B76CBD">
        <w:rPr>
          <w:rStyle w:val="CodeBlockChar"/>
        </w:rPr>
        <w:t>Connection</w:t>
      </w:r>
      <w:r w:rsidRPr="00B76CBD">
        <w:t xml:space="preserve">). SQL заявката се описва в свойството </w:t>
      </w:r>
      <w:r w:rsidRPr="00B76CBD">
        <w:rPr>
          <w:rStyle w:val="CodeBlockChar"/>
        </w:rPr>
        <w:t>CommandText</w:t>
      </w:r>
      <w:r w:rsidRPr="00B76CBD">
        <w:t xml:space="preserve">. Изпълнението се извършва с един от методите </w:t>
      </w:r>
      <w:r w:rsidRPr="00B76CBD">
        <w:rPr>
          <w:rStyle w:val="CodeBlockChar"/>
        </w:rPr>
        <w:t>ExecuteNonQuery()</w:t>
      </w:r>
      <w:r w:rsidRPr="00B76CBD">
        <w:t xml:space="preserve">, </w:t>
      </w:r>
      <w:r w:rsidRPr="00B76CBD">
        <w:rPr>
          <w:rStyle w:val="CodeBlockChar"/>
        </w:rPr>
        <w:t>ExecuteScalar()</w:t>
      </w:r>
      <w:r w:rsidRPr="00B76CBD">
        <w:t xml:space="preserve"> или </w:t>
      </w:r>
      <w:r w:rsidRPr="00B76CBD">
        <w:rPr>
          <w:rStyle w:val="CodeBlockChar"/>
        </w:rPr>
        <w:t>ExecuteReader()</w:t>
      </w:r>
      <w:r w:rsidRPr="00B76CBD">
        <w:t>.</w:t>
      </w:r>
      <w:r w:rsidR="00C95640" w:rsidRPr="00B76CBD">
        <w:t xml:space="preserve"> </w:t>
      </w:r>
      <w:r w:rsidR="00C95640" w:rsidRPr="00B76CBD">
        <w:rPr>
          <w:rStyle w:val="CodeBlockChar"/>
          <w:color w:val="008080"/>
        </w:rPr>
        <w:t>SqlCommand</w:t>
      </w:r>
      <w:r w:rsidR="00C95640" w:rsidRPr="00B76CBD">
        <w:t xml:space="preserve"> имплементира </w:t>
      </w:r>
      <w:r w:rsidR="00C95640" w:rsidRPr="00B76CBD">
        <w:rPr>
          <w:rStyle w:val="CodeBlockChar"/>
          <w:color w:val="2B91AF"/>
        </w:rPr>
        <w:t>IDisposable</w:t>
      </w:r>
      <w:r w:rsidR="00C95640" w:rsidRPr="00B76CBD">
        <w:t>.</w:t>
      </w:r>
    </w:p>
    <w:p w:rsidR="00BD5A39" w:rsidRPr="00B76CBD" w:rsidRDefault="009F4413" w:rsidP="00833D20">
      <w:pPr>
        <w:autoSpaceDE w:val="0"/>
        <w:autoSpaceDN w:val="0"/>
        <w:adjustRightInd w:val="0"/>
      </w:pP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833D20" w:rsidRPr="00B76CBD">
        <w:rPr>
          <w:rFonts w:ascii="Consolas" w:hAnsi="Consolas" w:cs="Consolas"/>
          <w:sz w:val="19"/>
          <w:szCs w:val="19"/>
        </w:rPr>
        <w:br/>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t xml:space="preserve">command.CommandText = </w:t>
      </w:r>
      <w:r w:rsidRPr="00B76CBD">
        <w:rPr>
          <w:rFonts w:ascii="Consolas" w:hAnsi="Consolas" w:cs="Consolas"/>
          <w:color w:val="A31515"/>
          <w:sz w:val="19"/>
          <w:szCs w:val="19"/>
        </w:rPr>
        <w:t>"SELECT COUNT(*) FROM [Producers]"</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int</w:t>
      </w:r>
      <w:r w:rsidRPr="00B76CBD">
        <w:rPr>
          <w:rFonts w:ascii="Consolas" w:hAnsi="Consolas" w:cs="Consolas"/>
          <w:sz w:val="19"/>
          <w:szCs w:val="19"/>
        </w:rPr>
        <w:t xml:space="preserve"> producerCount = (</w:t>
      </w:r>
      <w:r w:rsidRPr="00B76CBD">
        <w:rPr>
          <w:rFonts w:ascii="Consolas" w:hAnsi="Consolas" w:cs="Consolas"/>
          <w:color w:val="0000FF"/>
          <w:sz w:val="19"/>
          <w:szCs w:val="19"/>
        </w:rPr>
        <w:t>int</w:t>
      </w:r>
      <w:r w:rsidRPr="00B76CBD">
        <w:rPr>
          <w:rFonts w:ascii="Consolas" w:hAnsi="Consolas" w:cs="Consolas"/>
          <w:sz w:val="19"/>
          <w:szCs w:val="19"/>
        </w:rPr>
        <w:t>)command.ExecuteScalar();</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"Producers count: {0}"</w:t>
      </w:r>
      <w:r w:rsidRPr="00B76CBD">
        <w:rPr>
          <w:rFonts w:ascii="Consolas" w:hAnsi="Consolas" w:cs="Consolas"/>
          <w:sz w:val="19"/>
          <w:szCs w:val="19"/>
        </w:rPr>
        <w:t>, producerCount);</w:t>
      </w:r>
      <w:r w:rsidR="00833D20" w:rsidRPr="00B76CBD">
        <w:rPr>
          <w:rFonts w:ascii="Consolas" w:hAnsi="Consolas" w:cs="Consolas"/>
          <w:sz w:val="19"/>
          <w:szCs w:val="19"/>
        </w:rPr>
        <w:br/>
      </w:r>
      <w:r w:rsidRPr="00B76CBD">
        <w:rPr>
          <w:rFonts w:ascii="Consolas" w:hAnsi="Consolas" w:cs="Consolas"/>
          <w:sz w:val="19"/>
          <w:szCs w:val="19"/>
        </w:rPr>
        <w:t>}</w:t>
      </w:r>
    </w:p>
    <w:p w:rsidR="00BD5A39" w:rsidRPr="00B76CBD" w:rsidRDefault="00BD5A39" w:rsidP="00BD5A39">
      <w:r w:rsidRPr="00B76CBD">
        <w:rPr>
          <w:rStyle w:val="CodeBlockChar"/>
        </w:rPr>
        <w:lastRenderedPageBreak/>
        <w:t>ExecuteScalar()</w:t>
      </w:r>
      <w:r w:rsidRPr="00B76CBD">
        <w:t xml:space="preserve"> връща единствен (скаларен) резултат.</w:t>
      </w:r>
    </w:p>
    <w:p w:rsidR="00BD5A39" w:rsidRPr="00B76CBD" w:rsidRDefault="00BD5A39" w:rsidP="00BD5A39">
      <w:r w:rsidRPr="00B76CBD">
        <w:rPr>
          <w:rStyle w:val="CodeBlockChar"/>
        </w:rPr>
        <w:t>ExecuteNonQuery()</w:t>
      </w:r>
      <w:r w:rsidRPr="00B76CBD">
        <w:t xml:space="preserve"> връща единствено броя на променените от заявката записи.</w:t>
      </w:r>
    </w:p>
    <w:p w:rsidR="00BD5A39" w:rsidRPr="00B76CBD" w:rsidRDefault="00C95640" w:rsidP="00BD5A39">
      <w:r w:rsidRPr="00B76CBD">
        <w:rPr>
          <w:rStyle w:val="CodeBlockChar"/>
        </w:rPr>
        <w:t>Execute</w:t>
      </w:r>
      <w:r w:rsidR="00BD5A39" w:rsidRPr="00B76CBD">
        <w:rPr>
          <w:rStyle w:val="CodeBlockChar"/>
        </w:rPr>
        <w:t>Reader()</w:t>
      </w:r>
      <w:r w:rsidR="00BD5A39" w:rsidRPr="00B76CBD">
        <w:t xml:space="preserve"> връща обект от тип </w:t>
      </w:r>
      <w:r w:rsidR="00BD5A39" w:rsidRPr="00B76CBD">
        <w:rPr>
          <w:rStyle w:val="CodeBlockChar"/>
          <w:color w:val="2B91AF"/>
        </w:rPr>
        <w:t>DbDataReader</w:t>
      </w:r>
      <w:r w:rsidR="00BD5A39" w:rsidRPr="00B76CBD">
        <w:t>, който се използва за четене на набора от записи, получен от изпълнението на заявката.</w:t>
      </w:r>
      <w:r w:rsidRPr="00B76CBD">
        <w:t xml:space="preserve"> </w:t>
      </w:r>
      <w:r w:rsidRPr="00B76CBD">
        <w:rPr>
          <w:rStyle w:val="CodeBlockChar"/>
          <w:color w:val="2B91AF"/>
        </w:rPr>
        <w:t>DbDataReader</w:t>
      </w:r>
      <w:r w:rsidRPr="00B76CBD">
        <w:t xml:space="preserve"> също имплементира </w:t>
      </w:r>
      <w:r w:rsidRPr="00B76CBD">
        <w:rPr>
          <w:rStyle w:val="CodeBlockChar"/>
        </w:rPr>
        <w:t>IDisposable</w:t>
      </w:r>
      <w:r w:rsidRPr="00B76CBD">
        <w:t>.</w:t>
      </w:r>
    </w:p>
    <w:p w:rsidR="009F4413" w:rsidRPr="00B76CBD" w:rsidRDefault="009F4413" w:rsidP="009F4413">
      <w:pPr>
        <w:autoSpaceDE w:val="0"/>
        <w:autoSpaceDN w:val="0"/>
        <w:adjustRightInd w:val="0"/>
      </w:pP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833D20" w:rsidRPr="00B76CBD">
        <w:rPr>
          <w:rFonts w:ascii="Consolas" w:hAnsi="Consolas" w:cs="Consolas"/>
          <w:sz w:val="19"/>
          <w:szCs w:val="19"/>
        </w:rPr>
        <w:br/>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t xml:space="preserve">command.CommandText = </w:t>
      </w:r>
      <w:r w:rsidRPr="00B76CBD">
        <w:rPr>
          <w:rFonts w:ascii="Consolas" w:hAnsi="Consolas" w:cs="Consolas"/>
          <w:color w:val="A31515"/>
          <w:sz w:val="19"/>
          <w:szCs w:val="19"/>
        </w:rPr>
        <w:t>"SELECT [ProducerID], [Name] FROM [Producers]"</w:t>
      </w:r>
      <w:r w:rsidRPr="00B76CBD">
        <w:rPr>
          <w:rFonts w:ascii="Consolas" w:hAnsi="Consolas" w:cs="Consolas"/>
          <w:sz w:val="19"/>
          <w:szCs w:val="19"/>
        </w:rPr>
        <w:t>;</w:t>
      </w:r>
      <w:r w:rsidR="00833D20" w:rsidRPr="00B76CBD">
        <w:rPr>
          <w:rFonts w:ascii="Consolas" w:hAnsi="Consolas" w:cs="Consolas"/>
          <w:sz w:val="19"/>
          <w:szCs w:val="19"/>
        </w:rPr>
        <w:br/>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DbDataReader</w:t>
      </w:r>
      <w:r w:rsidRPr="00B76CBD">
        <w:rPr>
          <w:rFonts w:ascii="Consolas" w:hAnsi="Consolas" w:cs="Consolas"/>
          <w:sz w:val="19"/>
          <w:szCs w:val="19"/>
        </w:rPr>
        <w:t xml:space="preserve"> reader = command.ExecuteReader())</w:t>
      </w:r>
      <w:r w:rsidR="00833D20" w:rsidRPr="00B76CBD">
        <w:rPr>
          <w:rFonts w:ascii="Consolas" w:hAnsi="Consolas" w:cs="Consolas"/>
          <w:sz w:val="19"/>
          <w:szCs w:val="19"/>
        </w:rPr>
        <w:br/>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while</w:t>
      </w:r>
      <w:r w:rsidRPr="00B76CBD">
        <w:rPr>
          <w:rFonts w:ascii="Consolas" w:hAnsi="Consolas" w:cs="Consolas"/>
          <w:sz w:val="19"/>
          <w:szCs w:val="19"/>
        </w:rPr>
        <w:t xml:space="preserve"> (reader.Read())</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"ProducerID: {0}; Name: {1}"</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"ProducerID"</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"Name"</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w:t>
      </w:r>
    </w:p>
    <w:p w:rsidR="00C95640" w:rsidRPr="00B76CBD" w:rsidRDefault="00C95640" w:rsidP="00C95640">
      <w:pPr>
        <w:pStyle w:val="Heading3"/>
      </w:pPr>
      <w:r w:rsidRPr="00B76CBD">
        <w:t>Параметри</w:t>
      </w:r>
    </w:p>
    <w:p w:rsidR="00E8602F" w:rsidRPr="00B76CBD" w:rsidRDefault="00E8602F" w:rsidP="00C95640">
      <w:r w:rsidRPr="00B76CBD">
        <w:t xml:space="preserve">Параметрите се използват за предаване на динамични стойности за части от SQL заявката. Параметрите имат име, тип и стойност. Името на всеки параметър започва с </w:t>
      </w:r>
      <w:r w:rsidRPr="00B76CBD">
        <w:rPr>
          <w:rStyle w:val="CodeBlockChar"/>
        </w:rPr>
        <w:t>@</w:t>
      </w:r>
      <w:r w:rsidRPr="00B76CBD">
        <w:t xml:space="preserve">. Всеки </w:t>
      </w:r>
      <w:r w:rsidRPr="00B76CBD">
        <w:rPr>
          <w:rStyle w:val="CodeBlockChar"/>
          <w:color w:val="2B91AF"/>
        </w:rPr>
        <w:t>SqlCommand</w:t>
      </w:r>
      <w:r w:rsidRPr="00B76CBD">
        <w:t xml:space="preserve"> обект има свойство </w:t>
      </w:r>
      <w:r w:rsidRPr="00B76CBD">
        <w:rPr>
          <w:rStyle w:val="CodeBlockChar"/>
        </w:rPr>
        <w:t>Parameters</w:t>
      </w:r>
      <w:r w:rsidRPr="00B76CBD">
        <w:t>, представляващо колекция от параметри.</w:t>
      </w:r>
    </w:p>
    <w:p w:rsidR="00BF5A11" w:rsidRPr="00B76CBD" w:rsidRDefault="00BF5A11" w:rsidP="00BF5A11">
      <w:pPr>
        <w:autoSpaceDE w:val="0"/>
        <w:autoSpaceDN w:val="0"/>
        <w:adjustRightInd w:val="0"/>
      </w:pPr>
      <w:r w:rsidRPr="00B76CBD">
        <w:rPr>
          <w:rFonts w:ascii="Consolas" w:hAnsi="Consolas" w:cs="Consolas"/>
          <w:color w:val="2B91AF"/>
          <w:sz w:val="19"/>
          <w:szCs w:val="19"/>
        </w:rPr>
        <w:t>Console</w:t>
      </w:r>
      <w:r w:rsidRPr="00B76CBD">
        <w:rPr>
          <w:rFonts w:ascii="Consolas" w:hAnsi="Consolas" w:cs="Consolas"/>
          <w:sz w:val="19"/>
          <w:szCs w:val="19"/>
        </w:rPr>
        <w:t>.Write(</w:t>
      </w:r>
      <w:r w:rsidRPr="00B76CBD">
        <w:rPr>
          <w:rFonts w:ascii="Consolas" w:hAnsi="Consolas" w:cs="Consolas"/>
          <w:color w:val="A31515"/>
          <w:sz w:val="19"/>
          <w:szCs w:val="19"/>
        </w:rPr>
        <w:t>"Input producer ID: "</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color w:val="0000FF"/>
          <w:sz w:val="19"/>
          <w:szCs w:val="19"/>
        </w:rPr>
        <w:t>int</w:t>
      </w:r>
      <w:r w:rsidRPr="00B76CBD">
        <w:rPr>
          <w:rFonts w:ascii="Consolas" w:hAnsi="Consolas" w:cs="Consolas"/>
          <w:sz w:val="19"/>
          <w:szCs w:val="19"/>
        </w:rPr>
        <w:t xml:space="preserve"> producerID = </w:t>
      </w:r>
      <w:r w:rsidRPr="00B76CBD">
        <w:rPr>
          <w:rFonts w:ascii="Consolas" w:hAnsi="Consolas" w:cs="Consolas"/>
          <w:color w:val="2B91AF"/>
          <w:sz w:val="19"/>
          <w:szCs w:val="19"/>
        </w:rPr>
        <w:t>Convert</w:t>
      </w:r>
      <w:r w:rsidRPr="00B76CBD">
        <w:rPr>
          <w:rFonts w:ascii="Consolas" w:hAnsi="Consolas" w:cs="Consolas"/>
          <w:sz w:val="19"/>
          <w:szCs w:val="19"/>
        </w:rPr>
        <w:t>.ToInt32(</w:t>
      </w:r>
      <w:r w:rsidRPr="00B76CBD">
        <w:rPr>
          <w:rFonts w:ascii="Consolas" w:hAnsi="Consolas" w:cs="Consolas"/>
          <w:color w:val="2B91AF"/>
          <w:sz w:val="19"/>
          <w:szCs w:val="19"/>
        </w:rPr>
        <w:t>Console</w:t>
      </w:r>
      <w:r w:rsidRPr="00B76CBD">
        <w:rPr>
          <w:rFonts w:ascii="Consolas" w:hAnsi="Consolas" w:cs="Consolas"/>
          <w:sz w:val="19"/>
          <w:szCs w:val="19"/>
        </w:rPr>
        <w:t>.ReadLine());</w:t>
      </w:r>
      <w:r w:rsidR="00833D20" w:rsidRPr="00B76CBD">
        <w:rPr>
          <w:rFonts w:ascii="Consolas" w:hAnsi="Consolas" w:cs="Consolas"/>
          <w:sz w:val="19"/>
          <w:szCs w:val="19"/>
        </w:rPr>
        <w:br/>
      </w:r>
      <w:r w:rsidR="00833D20" w:rsidRPr="00B76CBD">
        <w:rPr>
          <w:rFonts w:ascii="Consolas" w:hAnsi="Consolas" w:cs="Consolas"/>
          <w:sz w:val="19"/>
          <w:szCs w:val="19"/>
        </w:rPr>
        <w:br/>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833D20" w:rsidRPr="00B76CBD">
        <w:rPr>
          <w:rFonts w:ascii="Consolas" w:hAnsi="Consolas" w:cs="Consolas"/>
          <w:sz w:val="19"/>
          <w:szCs w:val="19"/>
        </w:rPr>
        <w:br/>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t>command.CommandText =</w:t>
      </w:r>
      <w:r w:rsidR="00833D20" w:rsidRPr="00B76CBD">
        <w:rPr>
          <w:rFonts w:ascii="Consolas" w:hAnsi="Consolas" w:cs="Consolas"/>
          <w:sz w:val="19"/>
          <w:szCs w:val="19"/>
        </w:rPr>
        <w:br/>
      </w:r>
      <w:r w:rsidRPr="00B76CBD">
        <w:rPr>
          <w:rFonts w:ascii="Consolas" w:hAnsi="Consolas" w:cs="Consolas"/>
          <w:color w:val="A31515"/>
          <w:sz w:val="19"/>
          <w:szCs w:val="19"/>
        </w:rPr>
        <w:t>@"SELECT [BrandID], [Name] FROM [Brands]</w:t>
      </w:r>
      <w:r w:rsidR="00833D20" w:rsidRPr="00B76CBD">
        <w:rPr>
          <w:rFonts w:ascii="Consolas" w:hAnsi="Consolas" w:cs="Consolas"/>
          <w:sz w:val="19"/>
          <w:szCs w:val="19"/>
        </w:rPr>
        <w:br/>
      </w:r>
      <w:r w:rsidRPr="00B76CBD">
        <w:rPr>
          <w:rFonts w:ascii="Consolas" w:hAnsi="Consolas" w:cs="Consolas"/>
          <w:color w:val="A31515"/>
          <w:sz w:val="19"/>
          <w:szCs w:val="19"/>
        </w:rPr>
        <w:t xml:space="preserve">  WHERE ([ProducerID] = @producer_id)"</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"@producer_id"</w:t>
      </w:r>
      <w:r w:rsidRPr="00B76CBD">
        <w:rPr>
          <w:rFonts w:ascii="Consolas" w:hAnsi="Consolas" w:cs="Consolas"/>
          <w:sz w:val="19"/>
          <w:szCs w:val="19"/>
        </w:rPr>
        <w:t>, producerID);</w:t>
      </w:r>
      <w:r w:rsidR="00833D20" w:rsidRPr="00B76CBD">
        <w:rPr>
          <w:rFonts w:ascii="Consolas" w:hAnsi="Consolas" w:cs="Consolas"/>
          <w:sz w:val="19"/>
          <w:szCs w:val="19"/>
        </w:rPr>
        <w:br/>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DbDataReader</w:t>
      </w:r>
      <w:r w:rsidRPr="00B76CBD">
        <w:rPr>
          <w:rFonts w:ascii="Consolas" w:hAnsi="Consolas" w:cs="Consolas"/>
          <w:sz w:val="19"/>
          <w:szCs w:val="19"/>
        </w:rPr>
        <w:t xml:space="preserve"> reader = command.ExecuteReader())</w:t>
      </w:r>
      <w:r w:rsidR="00833D20" w:rsidRPr="00B76CBD">
        <w:rPr>
          <w:rFonts w:ascii="Consolas" w:hAnsi="Consolas" w:cs="Consolas"/>
          <w:sz w:val="19"/>
          <w:szCs w:val="19"/>
        </w:rPr>
        <w:br/>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while</w:t>
      </w:r>
      <w:r w:rsidRPr="00B76CBD">
        <w:rPr>
          <w:rFonts w:ascii="Consolas" w:hAnsi="Consolas" w:cs="Consolas"/>
          <w:sz w:val="19"/>
          <w:szCs w:val="19"/>
        </w:rPr>
        <w:t xml:space="preserve"> (reader.Read())</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"BrandID: {0}; Name: {1}"</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"BrandID"</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"Name"</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ab/>
        <w:t>}</w:t>
      </w:r>
      <w:r w:rsidR="00833D20" w:rsidRPr="00B76CBD">
        <w:rPr>
          <w:rFonts w:ascii="Consolas" w:hAnsi="Consolas" w:cs="Consolas"/>
          <w:sz w:val="19"/>
          <w:szCs w:val="19"/>
        </w:rPr>
        <w:br/>
      </w:r>
      <w:r w:rsidRPr="00B76CBD">
        <w:rPr>
          <w:rFonts w:ascii="Consolas" w:hAnsi="Consolas" w:cs="Consolas"/>
          <w:sz w:val="19"/>
          <w:szCs w:val="19"/>
        </w:rPr>
        <w:t>}</w:t>
      </w:r>
    </w:p>
    <w:p w:rsidR="00E8602F" w:rsidRPr="00B76CBD" w:rsidRDefault="00F732D7" w:rsidP="00F732D7">
      <w:pPr>
        <w:pStyle w:val="Heading3"/>
      </w:pPr>
      <w:r w:rsidRPr="00B76CBD">
        <w:t>SQL injection атаки</w:t>
      </w:r>
    </w:p>
    <w:p w:rsidR="00F732D7" w:rsidRPr="00B76CBD" w:rsidRDefault="00F732D7" w:rsidP="00F732D7">
      <w:r w:rsidRPr="00B76CBD">
        <w:t xml:space="preserve">SQL injection атаките представляват експлоатиране на слаби места в заявките от страна на потребител на приложението с цел нарушаване сигурността на базата данни. Такава атака е възможна, когато SQL заявката се построява динамично чрез конкатениране на стойностите, </w:t>
      </w:r>
      <w:r w:rsidRPr="00B76CBD">
        <w:lastRenderedPageBreak/>
        <w:t>въведени от потребителя, вместо тези стойности да бъдат предадени през параметри. Строго препоръчително е винаги да се използват параметри!</w:t>
      </w:r>
    </w:p>
    <w:p w:rsidR="00F91958" w:rsidRPr="00B76CBD" w:rsidRDefault="00023148" w:rsidP="00963B38">
      <w:pPr>
        <w:autoSpaceDE w:val="0"/>
        <w:autoSpaceDN w:val="0"/>
        <w:adjustRightInd w:val="0"/>
      </w:pP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"Input brand name to search for: "</w:t>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color w:val="0000FF"/>
          <w:sz w:val="19"/>
          <w:szCs w:val="19"/>
        </w:rPr>
        <w:t>string</w:t>
      </w:r>
      <w:r w:rsidRPr="00B76CBD">
        <w:rPr>
          <w:rFonts w:ascii="Consolas" w:hAnsi="Consolas" w:cs="Consolas"/>
          <w:sz w:val="19"/>
          <w:szCs w:val="19"/>
        </w:rPr>
        <w:t xml:space="preserve"> name = </w:t>
      </w:r>
      <w:r w:rsidRPr="00B76CBD">
        <w:rPr>
          <w:rFonts w:ascii="Consolas" w:hAnsi="Consolas" w:cs="Consolas"/>
          <w:color w:val="2B91AF"/>
          <w:sz w:val="19"/>
          <w:szCs w:val="19"/>
        </w:rPr>
        <w:t>Console</w:t>
      </w:r>
      <w:r w:rsidRPr="00B76CBD">
        <w:rPr>
          <w:rFonts w:ascii="Consolas" w:hAnsi="Consolas" w:cs="Consolas"/>
          <w:sz w:val="19"/>
          <w:szCs w:val="19"/>
        </w:rPr>
        <w:t>.ReadLine();</w:t>
      </w:r>
      <w:r w:rsidR="00833D20" w:rsidRPr="00B76CBD">
        <w:rPr>
          <w:rFonts w:ascii="Consolas" w:hAnsi="Consolas" w:cs="Consolas"/>
          <w:sz w:val="19"/>
          <w:szCs w:val="19"/>
        </w:rPr>
        <w:br/>
      </w:r>
      <w:r w:rsidR="00833D20" w:rsidRPr="00B76CBD">
        <w:rPr>
          <w:rFonts w:ascii="Consolas" w:hAnsi="Consolas" w:cs="Consolas"/>
          <w:sz w:val="19"/>
          <w:szCs w:val="19"/>
        </w:rPr>
        <w:br/>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833D20" w:rsidRPr="00B76CBD">
        <w:rPr>
          <w:rFonts w:ascii="Consolas" w:hAnsi="Consolas" w:cs="Consolas"/>
          <w:sz w:val="19"/>
          <w:szCs w:val="19"/>
        </w:rPr>
        <w:br/>
      </w:r>
      <w:r w:rsidRPr="00B76CBD">
        <w:rPr>
          <w:rFonts w:ascii="Consolas" w:hAnsi="Consolas" w:cs="Consolas"/>
          <w:sz w:val="19"/>
          <w:szCs w:val="19"/>
        </w:rPr>
        <w:t>{</w:t>
      </w:r>
      <w:r w:rsidR="00833D20" w:rsidRPr="00B76CBD">
        <w:rPr>
          <w:rFonts w:ascii="Consolas" w:hAnsi="Consolas" w:cs="Consolas"/>
          <w:sz w:val="19"/>
          <w:szCs w:val="19"/>
        </w:rPr>
        <w:br/>
      </w:r>
      <w:r w:rsidRPr="00B76CBD">
        <w:rPr>
          <w:rFonts w:ascii="Consolas" w:hAnsi="Consolas" w:cs="Consolas"/>
          <w:sz w:val="19"/>
          <w:szCs w:val="19"/>
        </w:rPr>
        <w:tab/>
        <w:t>command.CommandText =</w:t>
      </w:r>
      <w:r w:rsidR="00833D20" w:rsidRPr="00B76CBD">
        <w:rPr>
          <w:rFonts w:ascii="Consolas" w:hAnsi="Consolas" w:cs="Consolas"/>
          <w:sz w:val="19"/>
          <w:szCs w:val="19"/>
        </w:rPr>
        <w:br/>
      </w:r>
      <w:r w:rsidRPr="00B76CBD">
        <w:rPr>
          <w:rFonts w:ascii="Consolas" w:hAnsi="Consolas" w:cs="Consolas"/>
          <w:color w:val="A31515"/>
          <w:sz w:val="19"/>
          <w:szCs w:val="19"/>
        </w:rPr>
        <w:t>@"SELECT [BrandID], [Name] FROM [Brands]</w:t>
      </w:r>
      <w:r w:rsidR="00833D20" w:rsidRPr="00B76CBD">
        <w:rPr>
          <w:rFonts w:ascii="Consolas" w:hAnsi="Consolas" w:cs="Consolas"/>
          <w:sz w:val="19"/>
          <w:szCs w:val="19"/>
        </w:rPr>
        <w:br/>
      </w:r>
      <w:r w:rsidRPr="00B76CBD">
        <w:rPr>
          <w:rFonts w:ascii="Consolas" w:hAnsi="Consolas" w:cs="Consolas"/>
          <w:color w:val="A31515"/>
          <w:sz w:val="19"/>
          <w:szCs w:val="19"/>
        </w:rPr>
        <w:t xml:space="preserve">  WHERE ([Name] = </w:t>
      </w:r>
      <w:r w:rsidR="00173850" w:rsidRPr="00B76CBD">
        <w:rPr>
          <w:rFonts w:ascii="Consolas" w:hAnsi="Consolas" w:cs="Consolas"/>
          <w:color w:val="A31515"/>
          <w:sz w:val="19"/>
          <w:szCs w:val="19"/>
        </w:rPr>
        <w:t>N</w:t>
      </w:r>
      <w:r w:rsidRPr="00B76CBD">
        <w:rPr>
          <w:rFonts w:ascii="Consolas" w:hAnsi="Consolas" w:cs="Consolas"/>
          <w:color w:val="A31515"/>
          <w:sz w:val="19"/>
          <w:szCs w:val="19"/>
        </w:rPr>
        <w:t>'"</w:t>
      </w:r>
      <w:r w:rsidRPr="00B76CBD">
        <w:rPr>
          <w:rFonts w:ascii="Consolas" w:hAnsi="Consolas" w:cs="Consolas"/>
          <w:sz w:val="19"/>
          <w:szCs w:val="19"/>
        </w:rPr>
        <w:t xml:space="preserve"> + name + </w:t>
      </w:r>
      <w:r w:rsidRPr="00B76CBD">
        <w:rPr>
          <w:rFonts w:ascii="Consolas" w:hAnsi="Consolas" w:cs="Consolas"/>
          <w:color w:val="A31515"/>
          <w:sz w:val="19"/>
          <w:szCs w:val="19"/>
        </w:rPr>
        <w:t>"')"</w:t>
      </w:r>
      <w:r w:rsidRPr="00B76CBD">
        <w:rPr>
          <w:rFonts w:ascii="Consolas" w:hAnsi="Consolas" w:cs="Consolas"/>
          <w:sz w:val="19"/>
          <w:szCs w:val="19"/>
        </w:rPr>
        <w:t>;</w:t>
      </w:r>
      <w:r w:rsidR="00833D20"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DbDataReader</w:t>
      </w:r>
      <w:r w:rsidRPr="00B76CBD">
        <w:rPr>
          <w:rFonts w:ascii="Consolas" w:hAnsi="Consolas" w:cs="Consolas"/>
          <w:sz w:val="19"/>
          <w:szCs w:val="19"/>
        </w:rPr>
        <w:t xml:space="preserve"> reader = command.ExecuteReader())</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while</w:t>
      </w:r>
      <w:r w:rsidRPr="00B76CBD">
        <w:rPr>
          <w:rFonts w:ascii="Consolas" w:hAnsi="Consolas" w:cs="Consolas"/>
          <w:sz w:val="19"/>
          <w:szCs w:val="19"/>
        </w:rPr>
        <w:t xml:space="preserve"> (reader.Read())</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"BrandID: {0}; Name: {1}"</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"BrandID"</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"Name"</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w:t>
      </w:r>
    </w:p>
    <w:p w:rsidR="00F91958" w:rsidRPr="00B76CBD" w:rsidRDefault="00F91958" w:rsidP="00F91958">
      <w:r w:rsidRPr="00B76CBD">
        <w:t>Ако потребителят въведе следния текст:</w:t>
      </w:r>
    </w:p>
    <w:p w:rsidR="00F91958" w:rsidRPr="00B76CBD" w:rsidRDefault="00173850" w:rsidP="00963B38">
      <w:pPr>
        <w:autoSpaceDE w:val="0"/>
        <w:autoSpaceDN w:val="0"/>
        <w:adjustRightInd w:val="0"/>
      </w:pPr>
      <w:r w:rsidRPr="00B76CBD">
        <w:rPr>
          <w:rFonts w:ascii="Consolas" w:hAnsi="Consolas" w:cs="Consolas"/>
          <w:sz w:val="19"/>
          <w:szCs w:val="19"/>
        </w:rPr>
        <w:t>'</w:t>
      </w:r>
      <w:r w:rsidR="00F91958" w:rsidRPr="00B76CBD">
        <w:rPr>
          <w:rFonts w:ascii="Consolas" w:hAnsi="Consolas"/>
          <w:sz w:val="19"/>
          <w:szCs w:val="19"/>
        </w:rPr>
        <w:t>); DELETE FROM [Products]</w:t>
      </w:r>
      <w:r w:rsidR="00ED732B" w:rsidRPr="00B76CBD">
        <w:rPr>
          <w:rFonts w:ascii="Consolas" w:hAnsi="Consolas"/>
          <w:sz w:val="19"/>
          <w:szCs w:val="19"/>
        </w:rPr>
        <w:t>;</w:t>
      </w:r>
      <w:r w:rsidR="00F91958" w:rsidRPr="00B76CBD">
        <w:rPr>
          <w:rFonts w:ascii="Consolas" w:hAnsi="Consolas"/>
          <w:sz w:val="19"/>
          <w:szCs w:val="19"/>
        </w:rPr>
        <w:t>--</w:t>
      </w:r>
    </w:p>
    <w:p w:rsidR="00F91958" w:rsidRPr="00B76CBD" w:rsidRDefault="00963B38" w:rsidP="00F91958">
      <w:r w:rsidRPr="00B76CBD">
        <w:t>текста на заяката ще бъде:</w:t>
      </w:r>
    </w:p>
    <w:p w:rsidR="00F91958" w:rsidRPr="00B76CBD" w:rsidRDefault="00173850" w:rsidP="00963B38">
      <w:pPr>
        <w:autoSpaceDE w:val="0"/>
        <w:autoSpaceDN w:val="0"/>
        <w:adjustRightInd w:val="0"/>
      </w:pP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8080"/>
          <w:sz w:val="19"/>
          <w:szCs w:val="19"/>
        </w:rPr>
        <w:t>[ProductID]</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963B38" w:rsidRPr="00B76CBD">
        <w:rPr>
          <w:rFonts w:ascii="Consolas" w:hAnsi="Consolas" w:cs="Consolas"/>
          <w:sz w:val="19"/>
          <w:szCs w:val="19"/>
        </w:rPr>
        <w:br/>
      </w:r>
      <w:r w:rsidRPr="00B76CBD">
        <w:rPr>
          <w:rFonts w:ascii="Consolas" w:hAnsi="Consolas" w:cs="Consolas"/>
          <w:color w:val="0000FF"/>
          <w:sz w:val="19"/>
          <w:szCs w:val="19"/>
        </w:rPr>
        <w:t xml:space="preserve">WHERE </w:t>
      </w:r>
      <w:r w:rsidRPr="00B76CBD">
        <w:rPr>
          <w:rFonts w:ascii="Consolas" w:hAnsi="Consolas" w:cs="Consolas"/>
          <w:color w:val="808080"/>
          <w:sz w:val="19"/>
          <w:szCs w:val="19"/>
        </w:rPr>
        <w:t>(</w:t>
      </w:r>
      <w:r w:rsidRPr="00B76CBD">
        <w:rPr>
          <w:rFonts w:ascii="Consolas" w:hAnsi="Consolas" w:cs="Consolas"/>
          <w:color w:val="008080"/>
          <w:sz w:val="19"/>
          <w:szCs w:val="19"/>
        </w:rPr>
        <w:t>[Name]</w:t>
      </w:r>
      <w:r w:rsidRPr="00B76CBD">
        <w:rPr>
          <w:rFonts w:ascii="Consolas" w:hAnsi="Consolas" w:cs="Consolas"/>
          <w:sz w:val="19"/>
          <w:szCs w:val="19"/>
        </w:rPr>
        <w:t xml:space="preserve"> </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FF0000"/>
          <w:sz w:val="19"/>
          <w:szCs w:val="19"/>
        </w:rPr>
        <w:t>N''</w:t>
      </w:r>
      <w:r w:rsidRPr="00B76CBD">
        <w:rPr>
          <w:rFonts w:ascii="Consolas" w:hAnsi="Consolas" w:cs="Consolas"/>
          <w:color w:val="808080"/>
          <w:sz w:val="19"/>
          <w:szCs w:val="19"/>
        </w:rPr>
        <w:t>);</w:t>
      </w:r>
      <w:r w:rsidRPr="00B76CBD">
        <w:rPr>
          <w:rFonts w:ascii="Consolas" w:hAnsi="Consolas" w:cs="Consolas"/>
          <w:sz w:val="19"/>
          <w:szCs w:val="19"/>
        </w:rPr>
        <w:t xml:space="preserve"> </w:t>
      </w:r>
      <w:r w:rsidRPr="00B76CBD">
        <w:rPr>
          <w:rFonts w:ascii="Consolas" w:hAnsi="Consolas" w:cs="Consolas"/>
          <w:color w:val="0000FF"/>
          <w:sz w:val="19"/>
          <w:szCs w:val="19"/>
        </w:rPr>
        <w:t>DELETE</w:t>
      </w:r>
      <w:r w:rsidRPr="00B76CBD">
        <w:rPr>
          <w:rFonts w:ascii="Consolas" w:hAnsi="Consolas" w:cs="Consolas"/>
          <w:sz w:val="19"/>
          <w:szCs w:val="19"/>
        </w:rPr>
        <w:t xml:space="preserve"> </w:t>
      </w:r>
      <w:r w:rsidRPr="00B76CBD">
        <w:rPr>
          <w:rFonts w:ascii="Consolas" w:hAnsi="Consolas" w:cs="Consolas"/>
          <w:color w:val="0000FF"/>
          <w:sz w:val="19"/>
          <w:szCs w:val="19"/>
        </w:rPr>
        <w:t>FROM</w:t>
      </w:r>
      <w:r w:rsidRPr="00B76CBD">
        <w:rPr>
          <w:rFonts w:ascii="Consolas" w:hAnsi="Consolas" w:cs="Consolas"/>
          <w:sz w:val="19"/>
          <w:szCs w:val="19"/>
        </w:rPr>
        <w:t xml:space="preserve"> </w:t>
      </w:r>
      <w:r w:rsidRPr="00B76CBD">
        <w:rPr>
          <w:rFonts w:ascii="Consolas" w:hAnsi="Consolas" w:cs="Consolas"/>
          <w:color w:val="008080"/>
          <w:sz w:val="19"/>
          <w:szCs w:val="19"/>
        </w:rPr>
        <w:t>[Products]</w:t>
      </w:r>
      <w:r w:rsidR="00ED732B" w:rsidRPr="00B76CBD">
        <w:rPr>
          <w:rFonts w:ascii="Consolas" w:hAnsi="Consolas" w:cs="Consolas"/>
          <w:color w:val="808080"/>
          <w:sz w:val="19"/>
          <w:szCs w:val="19"/>
        </w:rPr>
        <w:t>;</w:t>
      </w:r>
      <w:r w:rsidRPr="00B76CBD">
        <w:rPr>
          <w:rFonts w:ascii="Consolas" w:hAnsi="Consolas" w:cs="Consolas"/>
          <w:color w:val="008000"/>
          <w:sz w:val="19"/>
          <w:szCs w:val="19"/>
        </w:rPr>
        <w:t>--')</w:t>
      </w:r>
    </w:p>
    <w:p w:rsidR="00F91958" w:rsidRPr="00B76CBD" w:rsidRDefault="00F91958" w:rsidP="00F91958">
      <w:r w:rsidRPr="00B76CBD">
        <w:t>Двете тирета означават начало на коментар, продължаващ до края на реда. Това прави заявката валидна синтактично и цялото съдържание на таблицата ще бъде изтрито!</w:t>
      </w:r>
    </w:p>
    <w:p w:rsidR="00F91958" w:rsidRPr="00B76CBD" w:rsidRDefault="00F91958" w:rsidP="00F91958">
      <w:r w:rsidRPr="00B76CBD">
        <w:t>Правилна имплементация:</w:t>
      </w:r>
    </w:p>
    <w:p w:rsidR="00173850" w:rsidRPr="00B76CBD" w:rsidRDefault="00173850" w:rsidP="00173850">
      <w:pPr>
        <w:autoSpaceDE w:val="0"/>
        <w:autoSpaceDN w:val="0"/>
        <w:adjustRightInd w:val="0"/>
      </w:pP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"Input brand name to search for: "</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color w:val="0000FF"/>
          <w:sz w:val="19"/>
          <w:szCs w:val="19"/>
        </w:rPr>
        <w:t>string</w:t>
      </w:r>
      <w:r w:rsidRPr="00B76CBD">
        <w:rPr>
          <w:rFonts w:ascii="Consolas" w:hAnsi="Consolas" w:cs="Consolas"/>
          <w:sz w:val="19"/>
          <w:szCs w:val="19"/>
        </w:rPr>
        <w:t xml:space="preserve"> name = </w:t>
      </w:r>
      <w:r w:rsidRPr="00B76CBD">
        <w:rPr>
          <w:rFonts w:ascii="Consolas" w:hAnsi="Consolas" w:cs="Consolas"/>
          <w:color w:val="2B91AF"/>
          <w:sz w:val="19"/>
          <w:szCs w:val="19"/>
        </w:rPr>
        <w:t>Console</w:t>
      </w:r>
      <w:r w:rsidRPr="00B76CBD">
        <w:rPr>
          <w:rFonts w:ascii="Consolas" w:hAnsi="Consolas" w:cs="Consolas"/>
          <w:sz w:val="19"/>
          <w:szCs w:val="19"/>
        </w:rPr>
        <w:t>.ReadLine();</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963B38" w:rsidRPr="00B76CBD">
        <w:rPr>
          <w:rFonts w:ascii="Consolas" w:hAnsi="Consolas" w:cs="Consolas"/>
          <w:sz w:val="19"/>
          <w:szCs w:val="19"/>
        </w:rPr>
        <w:br/>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t>command.CommandText =</w:t>
      </w:r>
      <w:r w:rsidR="00963B38" w:rsidRPr="00B76CBD">
        <w:rPr>
          <w:rFonts w:ascii="Consolas" w:hAnsi="Consolas" w:cs="Consolas"/>
          <w:sz w:val="19"/>
          <w:szCs w:val="19"/>
        </w:rPr>
        <w:br/>
      </w:r>
      <w:r w:rsidRPr="00B76CBD">
        <w:rPr>
          <w:rFonts w:ascii="Consolas" w:hAnsi="Consolas" w:cs="Consolas"/>
          <w:color w:val="A31515"/>
          <w:sz w:val="19"/>
          <w:szCs w:val="19"/>
        </w:rPr>
        <w:t>@"SELECT [BrandID], [Name] FROM [Brands]</w:t>
      </w:r>
      <w:r w:rsidR="00963B38" w:rsidRPr="00B76CBD">
        <w:rPr>
          <w:rFonts w:ascii="Consolas" w:hAnsi="Consolas" w:cs="Consolas"/>
          <w:sz w:val="19"/>
          <w:szCs w:val="19"/>
        </w:rPr>
        <w:br/>
      </w:r>
      <w:r w:rsidRPr="00B76CBD">
        <w:rPr>
          <w:rFonts w:ascii="Consolas" w:hAnsi="Consolas" w:cs="Consolas"/>
          <w:color w:val="A31515"/>
          <w:sz w:val="19"/>
          <w:szCs w:val="19"/>
        </w:rPr>
        <w:t xml:space="preserve">  WHERE ([Name] = @name)"</w:t>
      </w:r>
      <w:r w:rsidRPr="00B76CBD">
        <w:rPr>
          <w:rFonts w:ascii="Consolas" w:hAnsi="Consolas" w:cs="Consolas"/>
          <w:sz w:val="19"/>
          <w:szCs w:val="19"/>
        </w:rPr>
        <w:t>;</w:t>
      </w:r>
      <w:r w:rsidR="00963B38" w:rsidRPr="00B76CBD">
        <w:rPr>
          <w:rFonts w:ascii="Consolas" w:hAnsi="Consolas" w:cs="Consolas"/>
          <w:sz w:val="19"/>
          <w:szCs w:val="19"/>
        </w:rPr>
        <w:br/>
      </w:r>
      <w:r w:rsidR="00B00578" w:rsidRPr="00B76CBD">
        <w:rPr>
          <w:rFonts w:ascii="Consolas" w:hAnsi="Consolas" w:cs="Consolas"/>
          <w:sz w:val="19"/>
          <w:szCs w:val="19"/>
        </w:rPr>
        <w:tab/>
        <w:t>command.Parameters.AddWithValue(</w:t>
      </w:r>
      <w:r w:rsidR="00B00578" w:rsidRPr="00B76CBD">
        <w:rPr>
          <w:rFonts w:ascii="Consolas" w:hAnsi="Consolas" w:cs="Consolas"/>
          <w:color w:val="A31515"/>
          <w:sz w:val="19"/>
          <w:szCs w:val="19"/>
        </w:rPr>
        <w:t>"@name"</w:t>
      </w:r>
      <w:r w:rsidR="00B00578" w:rsidRPr="00B76CBD">
        <w:rPr>
          <w:rFonts w:ascii="Consolas" w:hAnsi="Consolas" w:cs="Consolas"/>
          <w:sz w:val="19"/>
          <w:szCs w:val="19"/>
        </w:rPr>
        <w:t>, name);</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DbDataReader</w:t>
      </w:r>
      <w:r w:rsidRPr="00B76CBD">
        <w:rPr>
          <w:rFonts w:ascii="Consolas" w:hAnsi="Consolas" w:cs="Consolas"/>
          <w:sz w:val="19"/>
          <w:szCs w:val="19"/>
        </w:rPr>
        <w:t xml:space="preserve"> reader = command.ExecuteReader())</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while</w:t>
      </w:r>
      <w:r w:rsidRPr="00B76CBD">
        <w:rPr>
          <w:rFonts w:ascii="Consolas" w:hAnsi="Consolas" w:cs="Consolas"/>
          <w:sz w:val="19"/>
          <w:szCs w:val="19"/>
        </w:rPr>
        <w:t xml:space="preserve"> (reader.Read())</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"BrandID: {0}; Name: {1}"</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"BrandID"</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reader[</w:t>
      </w:r>
      <w:r w:rsidRPr="00B76CBD">
        <w:rPr>
          <w:rFonts w:ascii="Consolas" w:hAnsi="Consolas" w:cs="Consolas"/>
          <w:color w:val="A31515"/>
          <w:sz w:val="19"/>
          <w:szCs w:val="19"/>
        </w:rPr>
        <w:t>"Name"</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lastRenderedPageBreak/>
        <w:tab/>
        <w:t>}</w:t>
      </w:r>
      <w:r w:rsidR="00963B38" w:rsidRPr="00B76CBD">
        <w:rPr>
          <w:rFonts w:ascii="Consolas" w:hAnsi="Consolas" w:cs="Consolas"/>
          <w:sz w:val="19"/>
          <w:szCs w:val="19"/>
        </w:rPr>
        <w:br/>
      </w:r>
      <w:r w:rsidRPr="00B76CBD">
        <w:rPr>
          <w:rFonts w:ascii="Consolas" w:hAnsi="Consolas" w:cs="Consolas"/>
          <w:sz w:val="19"/>
          <w:szCs w:val="19"/>
        </w:rPr>
        <w:t>}</w:t>
      </w:r>
    </w:p>
    <w:p w:rsidR="00F91958" w:rsidRPr="00B76CBD" w:rsidRDefault="006F4CE5" w:rsidP="006F4CE5">
      <w:pPr>
        <w:pStyle w:val="Heading3"/>
      </w:pPr>
      <w:r w:rsidRPr="00B76CBD">
        <w:t>Съхранени процедури</w:t>
      </w:r>
    </w:p>
    <w:p w:rsidR="006F4CE5" w:rsidRPr="00B76CBD" w:rsidRDefault="006F4CE5" w:rsidP="006F4CE5">
      <w:r w:rsidRPr="00B76CBD">
        <w:rPr>
          <w:rStyle w:val="CodeBlockChar"/>
          <w:color w:val="2B91AF"/>
        </w:rPr>
        <w:t>SqlCommand</w:t>
      </w:r>
      <w:r w:rsidRPr="00B76CBD">
        <w:t xml:space="preserve"> позволява и изпълнение на съхранени процедури в базата данни. За целта свойството </w:t>
      </w:r>
      <w:r w:rsidRPr="00B76CBD">
        <w:rPr>
          <w:rStyle w:val="CodeBlockChar"/>
        </w:rPr>
        <w:t>CommandType</w:t>
      </w:r>
      <w:r w:rsidRPr="00B76CBD">
        <w:t xml:space="preserve"> се променя на </w:t>
      </w:r>
      <w:r w:rsidRPr="00B76CBD">
        <w:rPr>
          <w:rStyle w:val="CodeBlockChar"/>
          <w:color w:val="2B91AF"/>
        </w:rPr>
        <w:t>CommandType</w:t>
      </w:r>
      <w:r w:rsidRPr="00B76CBD">
        <w:rPr>
          <w:rStyle w:val="CodeBlockChar"/>
        </w:rPr>
        <w:t>.StoredProcedure</w:t>
      </w:r>
      <w:r w:rsidRPr="00B76CBD">
        <w:t xml:space="preserve">, а името на съхранената процедура се записва в </w:t>
      </w:r>
      <w:r w:rsidRPr="00B76CBD">
        <w:rPr>
          <w:rStyle w:val="CodeBlockChar"/>
        </w:rPr>
        <w:t>CommandText</w:t>
      </w:r>
      <w:r w:rsidRPr="00B76CBD">
        <w:t xml:space="preserve">. Стойностите на параметрите се предават през колекцията </w:t>
      </w:r>
      <w:r w:rsidRPr="00B76CBD">
        <w:rPr>
          <w:rStyle w:val="CodeBlockChar"/>
        </w:rPr>
        <w:t>Parameters</w:t>
      </w:r>
      <w:r w:rsidRPr="00B76CBD">
        <w:t>.</w:t>
      </w:r>
    </w:p>
    <w:p w:rsidR="00F27D0B" w:rsidRPr="00B76CBD" w:rsidRDefault="00F27D0B" w:rsidP="00F27D0B">
      <w:pPr>
        <w:autoSpaceDE w:val="0"/>
        <w:autoSpaceDN w:val="0"/>
        <w:adjustRightInd w:val="0"/>
      </w:pP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963B38" w:rsidRPr="00B76CBD">
        <w:rPr>
          <w:rFonts w:ascii="Consolas" w:hAnsi="Consolas" w:cs="Consolas"/>
          <w:sz w:val="19"/>
          <w:szCs w:val="19"/>
        </w:rPr>
        <w:br/>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t xml:space="preserve">command.CommandType = </w:t>
      </w:r>
      <w:r w:rsidRPr="00B76CBD">
        <w:rPr>
          <w:rFonts w:ascii="Consolas" w:hAnsi="Consolas" w:cs="Consolas"/>
          <w:color w:val="2B91AF"/>
          <w:sz w:val="19"/>
          <w:szCs w:val="19"/>
        </w:rPr>
        <w:t>CommandType</w:t>
      </w:r>
      <w:r w:rsidRPr="00B76CBD">
        <w:rPr>
          <w:rFonts w:ascii="Consolas" w:hAnsi="Consolas" w:cs="Consolas"/>
          <w:sz w:val="19"/>
          <w:szCs w:val="19"/>
        </w:rPr>
        <w:t>.StoredProcedure;</w:t>
      </w:r>
      <w:r w:rsidR="00963B38" w:rsidRPr="00B76CBD">
        <w:rPr>
          <w:rFonts w:ascii="Consolas" w:hAnsi="Consolas" w:cs="Consolas"/>
          <w:sz w:val="19"/>
          <w:szCs w:val="19"/>
        </w:rPr>
        <w:br/>
      </w:r>
      <w:r w:rsidRPr="00B76CBD">
        <w:rPr>
          <w:rFonts w:ascii="Consolas" w:hAnsi="Consolas" w:cs="Consolas"/>
          <w:sz w:val="19"/>
          <w:szCs w:val="19"/>
        </w:rPr>
        <w:tab/>
        <w:t xml:space="preserve">command.CommandText = </w:t>
      </w:r>
      <w:r w:rsidRPr="00B76CBD">
        <w:rPr>
          <w:rFonts w:ascii="Consolas" w:hAnsi="Consolas" w:cs="Consolas"/>
          <w:color w:val="A31515"/>
          <w:sz w:val="19"/>
          <w:szCs w:val="19"/>
        </w:rPr>
        <w:t>"[CreateProduct]"</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"@vBrandID"</w:t>
      </w:r>
      <w:r w:rsidRPr="00B76CBD">
        <w:rPr>
          <w:rFonts w:ascii="Consolas" w:hAnsi="Consolas" w:cs="Consolas"/>
          <w:sz w:val="19"/>
          <w:szCs w:val="19"/>
        </w:rPr>
        <w:t>, 5);</w:t>
      </w:r>
      <w:r w:rsidR="00963B38"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"@vName"</w:t>
      </w:r>
      <w:r w:rsidRPr="00B76CBD">
        <w:rPr>
          <w:rFonts w:ascii="Consolas" w:hAnsi="Consolas" w:cs="Consolas"/>
          <w:sz w:val="19"/>
          <w:szCs w:val="19"/>
        </w:rPr>
        <w:t xml:space="preserve">, </w:t>
      </w:r>
      <w:r w:rsidRPr="00B76CBD">
        <w:rPr>
          <w:rFonts w:ascii="Consolas" w:hAnsi="Consolas" w:cs="Consolas"/>
          <w:color w:val="A31515"/>
          <w:sz w:val="19"/>
          <w:szCs w:val="19"/>
        </w:rPr>
        <w:t>"Шоколад Milka алпийско мляко"</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"@vEnergyValue"</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)532);</w:t>
      </w:r>
      <w:r w:rsidR="00963B38"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"@vProteins"</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)6.8);</w:t>
      </w:r>
      <w:r w:rsidR="00963B38"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"@vFats"</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)29.6);</w:t>
      </w:r>
      <w:r w:rsidR="00963B38" w:rsidRPr="00B76CBD">
        <w:rPr>
          <w:rFonts w:ascii="Consolas" w:hAnsi="Consolas" w:cs="Consolas"/>
          <w:sz w:val="19"/>
          <w:szCs w:val="19"/>
        </w:rPr>
        <w:br/>
      </w:r>
      <w:r w:rsidRPr="00B76CBD">
        <w:rPr>
          <w:rFonts w:ascii="Consolas" w:hAnsi="Consolas" w:cs="Consolas"/>
          <w:sz w:val="19"/>
          <w:szCs w:val="19"/>
        </w:rPr>
        <w:tab/>
        <w:t>command.Parameters.AddWithValue(</w:t>
      </w:r>
      <w:r w:rsidRPr="00B76CBD">
        <w:rPr>
          <w:rFonts w:ascii="Consolas" w:hAnsi="Consolas" w:cs="Consolas"/>
          <w:color w:val="A31515"/>
          <w:sz w:val="19"/>
          <w:szCs w:val="19"/>
        </w:rPr>
        <w:t>"@vCarbohydrates"</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)58);</w:t>
      </w:r>
      <w:r w:rsidR="00963B38" w:rsidRPr="00B76CBD">
        <w:rPr>
          <w:rFonts w:ascii="Consolas" w:hAnsi="Consolas" w:cs="Consolas"/>
          <w:sz w:val="19"/>
          <w:szCs w:val="19"/>
        </w:rPr>
        <w:br/>
      </w:r>
      <w:r w:rsidRPr="00B76CBD">
        <w:rPr>
          <w:rFonts w:ascii="Consolas" w:hAnsi="Consolas" w:cs="Consolas"/>
          <w:sz w:val="19"/>
          <w:szCs w:val="19"/>
        </w:rPr>
        <w:tab/>
        <w:t>command.Parameters.Add(</w:t>
      </w:r>
      <w:r w:rsidRPr="00B76CBD">
        <w:rPr>
          <w:rFonts w:ascii="Consolas" w:hAnsi="Consolas" w:cs="Consolas"/>
          <w:color w:val="A31515"/>
          <w:sz w:val="19"/>
          <w:szCs w:val="19"/>
        </w:rPr>
        <w:t>"@vProductID"</w:t>
      </w:r>
      <w:r w:rsidRPr="00B76CBD">
        <w:rPr>
          <w:rFonts w:ascii="Consolas" w:hAnsi="Consolas" w:cs="Consolas"/>
          <w:sz w:val="19"/>
          <w:szCs w:val="19"/>
        </w:rPr>
        <w:t xml:space="preserve">, </w:t>
      </w:r>
      <w:r w:rsidRPr="00B76CBD">
        <w:rPr>
          <w:rFonts w:ascii="Consolas" w:hAnsi="Consolas" w:cs="Consolas"/>
          <w:color w:val="2B91AF"/>
          <w:sz w:val="19"/>
          <w:szCs w:val="19"/>
        </w:rPr>
        <w:t>SqlDbType</w:t>
      </w:r>
      <w:r w:rsidRPr="00B76CBD">
        <w:rPr>
          <w:rFonts w:ascii="Consolas" w:hAnsi="Consolas" w:cs="Consolas"/>
          <w:sz w:val="19"/>
          <w:szCs w:val="19"/>
        </w:rPr>
        <w:t>.Int)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.Direction = </w:t>
      </w:r>
      <w:r w:rsidRPr="00B76CBD">
        <w:rPr>
          <w:rFonts w:ascii="Consolas" w:hAnsi="Consolas" w:cs="Consolas"/>
          <w:color w:val="2B91AF"/>
          <w:sz w:val="19"/>
          <w:szCs w:val="19"/>
        </w:rPr>
        <w:t>ParameterDirection</w:t>
      </w:r>
      <w:r w:rsidRPr="00B76CBD">
        <w:rPr>
          <w:rFonts w:ascii="Consolas" w:hAnsi="Consolas" w:cs="Consolas"/>
          <w:sz w:val="19"/>
          <w:szCs w:val="19"/>
        </w:rPr>
        <w:t>.Output;</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t>command.ExecuteNonQuery();</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"Created product ID: {0}"</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int</w:t>
      </w:r>
      <w:r w:rsidRPr="00B76CBD">
        <w:rPr>
          <w:rFonts w:ascii="Consolas" w:hAnsi="Consolas" w:cs="Consolas"/>
          <w:sz w:val="19"/>
          <w:szCs w:val="19"/>
        </w:rPr>
        <w:t>)command.Parameters[</w:t>
      </w:r>
      <w:r w:rsidRPr="00B76CBD">
        <w:rPr>
          <w:rFonts w:ascii="Consolas" w:hAnsi="Consolas" w:cs="Consolas"/>
          <w:color w:val="A31515"/>
          <w:sz w:val="19"/>
          <w:szCs w:val="19"/>
        </w:rPr>
        <w:t>"@vProductID"</w:t>
      </w:r>
      <w:r w:rsidRPr="00B76CBD">
        <w:rPr>
          <w:rFonts w:ascii="Consolas" w:hAnsi="Consolas" w:cs="Consolas"/>
          <w:sz w:val="19"/>
          <w:szCs w:val="19"/>
        </w:rPr>
        <w:t>].Value);</w:t>
      </w:r>
      <w:r w:rsidR="00963B38" w:rsidRPr="00B76CBD">
        <w:rPr>
          <w:rFonts w:ascii="Consolas" w:hAnsi="Consolas" w:cs="Consolas"/>
          <w:sz w:val="19"/>
          <w:szCs w:val="19"/>
        </w:rPr>
        <w:br/>
      </w:r>
      <w:r w:rsidRPr="00B76CBD">
        <w:rPr>
          <w:rFonts w:ascii="Consolas" w:hAnsi="Consolas" w:cs="Consolas"/>
          <w:sz w:val="19"/>
          <w:szCs w:val="19"/>
        </w:rPr>
        <w:t>}</w:t>
      </w:r>
    </w:p>
    <w:p w:rsidR="006F4CE5" w:rsidRPr="00B76CBD" w:rsidRDefault="005F576A" w:rsidP="005F576A">
      <w:pPr>
        <w:pStyle w:val="Heading3"/>
      </w:pPr>
      <w:r w:rsidRPr="00B76CBD">
        <w:t>Трансакции</w:t>
      </w:r>
    </w:p>
    <w:p w:rsidR="005F576A" w:rsidRPr="00B76CBD" w:rsidRDefault="005F576A" w:rsidP="005F576A">
      <w:r w:rsidRPr="00B76CBD">
        <w:t xml:space="preserve">Трансакциите в ADO.NET се правят най-често с помощта на класа </w:t>
      </w:r>
      <w:r w:rsidRPr="00B76CBD">
        <w:rPr>
          <w:rStyle w:val="CodeBlockChar"/>
          <w:color w:val="2B91AF"/>
        </w:rPr>
        <w:t>TransactionScope</w:t>
      </w:r>
      <w:r w:rsidRPr="00B76CBD">
        <w:t xml:space="preserve">. Той имплементира </w:t>
      </w:r>
      <w:r w:rsidRPr="00B76CBD">
        <w:rPr>
          <w:rStyle w:val="CodeBlockChar"/>
          <w:color w:val="2B91AF"/>
        </w:rPr>
        <w:t>IDisposable</w:t>
      </w:r>
      <w:r w:rsidRPr="00B76CBD">
        <w:t xml:space="preserve"> и обикновено се използва в using блок. Обхвата на трансакцията започва от създаването на </w:t>
      </w:r>
      <w:r w:rsidRPr="00B76CBD">
        <w:rPr>
          <w:rStyle w:val="CodeBlockChar"/>
          <w:color w:val="2B91AF"/>
        </w:rPr>
        <w:t>TransactionScope</w:t>
      </w:r>
      <w:r w:rsidRPr="00B76CBD">
        <w:t xml:space="preserve"> обекта и завършва при неговото освобождаване (т.е. продължава от началото до края на using блока). Ако преди освобождаването на </w:t>
      </w:r>
      <w:r w:rsidRPr="00B76CBD">
        <w:rPr>
          <w:rStyle w:val="CodeBlockChar"/>
          <w:color w:val="2B91AF"/>
        </w:rPr>
        <w:t>TransactionScope</w:t>
      </w:r>
      <w:r w:rsidRPr="00B76CBD">
        <w:t xml:space="preserve"> обекта се извика неговия метод </w:t>
      </w:r>
      <w:r w:rsidRPr="00B76CBD">
        <w:rPr>
          <w:rStyle w:val="CodeBlockChar"/>
        </w:rPr>
        <w:t>Complete()</w:t>
      </w:r>
      <w:r w:rsidRPr="00B76CBD">
        <w:t xml:space="preserve">, трансакцията се счита за успешна и автоматично се прави </w:t>
      </w:r>
      <w:r w:rsidRPr="00B76CBD">
        <w:rPr>
          <w:rStyle w:val="CodeBlockChar"/>
          <w:color w:val="0000FF"/>
        </w:rPr>
        <w:t>COMMIT</w:t>
      </w:r>
      <w:r w:rsidRPr="00B76CBD">
        <w:t xml:space="preserve"> при освобождаването на обекта. В противен случай трансакцията е неуспешна и се прави </w:t>
      </w:r>
      <w:r w:rsidRPr="00B76CBD">
        <w:rPr>
          <w:rStyle w:val="CodeBlockChar"/>
          <w:color w:val="0000FF"/>
        </w:rPr>
        <w:t>ROLLBACK</w:t>
      </w:r>
      <w:r w:rsidRPr="00B76CBD">
        <w:t>.</w:t>
      </w:r>
    </w:p>
    <w:p w:rsidR="00963B38" w:rsidRPr="00B76CBD" w:rsidRDefault="00375D64" w:rsidP="00375D64">
      <w:pPr>
        <w:autoSpaceDE w:val="0"/>
        <w:autoSpaceDN w:val="0"/>
        <w:adjustRightInd w:val="0"/>
      </w:pP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0000FF"/>
          <w:sz w:val="19"/>
          <w:szCs w:val="19"/>
        </w:rPr>
        <w:t>var</w:t>
      </w:r>
      <w:r w:rsidRPr="00B76CBD">
        <w:rPr>
          <w:rFonts w:ascii="Consolas" w:hAnsi="Consolas" w:cs="Consolas"/>
          <w:sz w:val="19"/>
          <w:szCs w:val="19"/>
        </w:rPr>
        <w:t xml:space="preserve"> ts = </w:t>
      </w:r>
      <w:r w:rsidRPr="00B76CBD">
        <w:rPr>
          <w:rFonts w:ascii="Consolas" w:hAnsi="Consolas" w:cs="Consolas"/>
          <w:color w:val="0000FF"/>
          <w:sz w:val="19"/>
          <w:szCs w:val="19"/>
        </w:rPr>
        <w:t>new</w:t>
      </w:r>
      <w:r w:rsidRPr="00B76CBD">
        <w:rPr>
          <w:rFonts w:ascii="Consolas" w:hAnsi="Consolas" w:cs="Consolas"/>
          <w:sz w:val="19"/>
          <w:szCs w:val="19"/>
        </w:rPr>
        <w:t xml:space="preserve"> </w:t>
      </w:r>
      <w:r w:rsidRPr="00B76CBD">
        <w:rPr>
          <w:rFonts w:ascii="Consolas" w:hAnsi="Consolas" w:cs="Consolas"/>
          <w:color w:val="2B91AF"/>
          <w:sz w:val="19"/>
          <w:szCs w:val="19"/>
        </w:rPr>
        <w:t>TransactionScope</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0000FF"/>
          <w:sz w:val="19"/>
          <w:szCs w:val="19"/>
        </w:rPr>
        <w:t>var</w:t>
      </w:r>
      <w:r w:rsidRPr="00B76CBD">
        <w:rPr>
          <w:rFonts w:ascii="Consolas" w:hAnsi="Consolas" w:cs="Consolas"/>
          <w:sz w:val="19"/>
          <w:szCs w:val="19"/>
        </w:rPr>
        <w:t xml:space="preserve"> connection = </w:t>
      </w:r>
      <w:r w:rsidRPr="00B76CBD">
        <w:rPr>
          <w:rFonts w:ascii="Consolas" w:hAnsi="Consolas" w:cs="Consolas"/>
          <w:color w:val="0000FF"/>
          <w:sz w:val="19"/>
          <w:szCs w:val="19"/>
        </w:rPr>
        <w:t>new</w:t>
      </w:r>
      <w:r w:rsidRPr="00B76CBD">
        <w:rPr>
          <w:rFonts w:ascii="Consolas" w:hAnsi="Consolas" w:cs="Consolas"/>
          <w:sz w:val="19"/>
          <w:szCs w:val="19"/>
        </w:rPr>
        <w:t xml:space="preserve"> </w:t>
      </w:r>
      <w:r w:rsidRPr="00B76CBD">
        <w:rPr>
          <w:rFonts w:ascii="Consolas" w:hAnsi="Consolas" w:cs="Consolas"/>
          <w:color w:val="2B91AF"/>
          <w:sz w:val="19"/>
          <w:szCs w:val="19"/>
        </w:rPr>
        <w:t>SqlConnection</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t>connection.ConnectionString =</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ConfigurationManager</w:t>
      </w:r>
      <w:r w:rsidRPr="00B76CBD">
        <w:rPr>
          <w:rFonts w:ascii="Consolas" w:hAnsi="Consolas" w:cs="Consolas"/>
          <w:sz w:val="19"/>
          <w:szCs w:val="19"/>
        </w:rPr>
        <w:t>.ConnectionStrings[</w:t>
      </w:r>
      <w:r w:rsidRPr="00B76CBD">
        <w:rPr>
          <w:rFonts w:ascii="Consolas" w:hAnsi="Consolas" w:cs="Consolas"/>
          <w:color w:val="A31515"/>
          <w:sz w:val="19"/>
          <w:szCs w:val="19"/>
        </w:rPr>
        <w:t>"connection"</w:t>
      </w:r>
      <w:r w:rsidRPr="00B76CBD">
        <w:rPr>
          <w:rFonts w:ascii="Consolas" w:hAnsi="Consolas" w:cs="Consolas"/>
          <w:sz w:val="19"/>
          <w:szCs w:val="19"/>
        </w:rPr>
        <w:t>].ConnectionString;</w:t>
      </w:r>
      <w:r w:rsidR="00963B38" w:rsidRPr="00B76CBD">
        <w:rPr>
          <w:rFonts w:ascii="Consolas" w:hAnsi="Consolas" w:cs="Consolas"/>
          <w:sz w:val="19"/>
          <w:szCs w:val="19"/>
        </w:rPr>
        <w:br/>
      </w:r>
      <w:r w:rsidRPr="00B76CBD">
        <w:rPr>
          <w:rFonts w:ascii="Consolas" w:hAnsi="Consolas" w:cs="Consolas"/>
          <w:sz w:val="19"/>
          <w:szCs w:val="19"/>
        </w:rPr>
        <w:tab/>
        <w:t>connection.Open();</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int</w:t>
      </w:r>
      <w:r w:rsidRPr="00B76CBD">
        <w:rPr>
          <w:rFonts w:ascii="Consolas" w:hAnsi="Consolas" w:cs="Consolas"/>
          <w:sz w:val="19"/>
          <w:szCs w:val="19"/>
        </w:rPr>
        <w:t xml:space="preserve"> productID;</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command.CommandType = </w:t>
      </w:r>
      <w:r w:rsidRPr="00B76CBD">
        <w:rPr>
          <w:rFonts w:ascii="Consolas" w:hAnsi="Consolas" w:cs="Consolas"/>
          <w:color w:val="2B91AF"/>
          <w:sz w:val="19"/>
          <w:szCs w:val="19"/>
        </w:rPr>
        <w:t>CommandType</w:t>
      </w:r>
      <w:r w:rsidRPr="00B76CBD">
        <w:rPr>
          <w:rFonts w:ascii="Consolas" w:hAnsi="Consolas" w:cs="Consolas"/>
          <w:sz w:val="19"/>
          <w:szCs w:val="19"/>
        </w:rPr>
        <w:t>.StoredProcedure;</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command.CommandText = </w:t>
      </w:r>
      <w:r w:rsidRPr="00B76CBD">
        <w:rPr>
          <w:rFonts w:ascii="Consolas" w:hAnsi="Consolas" w:cs="Consolas"/>
          <w:color w:val="A31515"/>
          <w:sz w:val="19"/>
          <w:szCs w:val="19"/>
        </w:rPr>
        <w:t>"[CreateProduct]"</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"@vBrandID"</w:t>
      </w:r>
      <w:r w:rsidRPr="00B76CBD">
        <w:rPr>
          <w:rFonts w:ascii="Consolas" w:hAnsi="Consolas" w:cs="Consolas"/>
          <w:sz w:val="19"/>
          <w:szCs w:val="19"/>
        </w:rPr>
        <w:t>, 5);</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"@vName"</w:t>
      </w:r>
      <w:r w:rsidRPr="00B76CBD">
        <w:rPr>
          <w:rFonts w:ascii="Consolas" w:hAnsi="Consolas" w:cs="Consolas"/>
          <w:sz w:val="19"/>
          <w:szCs w:val="19"/>
        </w:rPr>
        <w:t xml:space="preserve">, </w:t>
      </w:r>
      <w:r w:rsidRPr="00B76CBD">
        <w:rPr>
          <w:rFonts w:ascii="Consolas" w:hAnsi="Consolas" w:cs="Consolas"/>
          <w:color w:val="A31515"/>
          <w:sz w:val="19"/>
          <w:szCs w:val="19"/>
        </w:rPr>
        <w:t>"Шоколад Milka лешници"</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"@vEnergyValue"</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)544);</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"@vProteins"</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)7.6);</w:t>
      </w:r>
      <w:r w:rsidR="00963B38" w:rsidRPr="00B76CBD">
        <w:rPr>
          <w:rFonts w:ascii="Consolas" w:hAnsi="Consolas" w:cs="Consolas"/>
          <w:sz w:val="19"/>
          <w:szCs w:val="19"/>
        </w:rPr>
        <w:br/>
      </w:r>
      <w:r w:rsidRPr="00B76CBD">
        <w:rPr>
          <w:rFonts w:ascii="Consolas" w:hAnsi="Consolas" w:cs="Consolas"/>
          <w:sz w:val="19"/>
          <w:szCs w:val="19"/>
        </w:rPr>
        <w:lastRenderedPageBreak/>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"@vFats"</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)32.4);</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"@vCarbohydrates"</w:t>
      </w:r>
      <w:r w:rsidRPr="00B76CBD">
        <w:rPr>
          <w:rFonts w:ascii="Consolas" w:hAnsi="Consolas" w:cs="Consolas"/>
          <w:sz w:val="19"/>
          <w:szCs w:val="19"/>
        </w:rPr>
        <w:t>, (</w:t>
      </w:r>
      <w:r w:rsidRPr="00B76CBD">
        <w:rPr>
          <w:rFonts w:ascii="Consolas" w:hAnsi="Consolas" w:cs="Consolas"/>
          <w:color w:val="0000FF"/>
          <w:sz w:val="19"/>
          <w:szCs w:val="19"/>
        </w:rPr>
        <w:t>decimal</w:t>
      </w:r>
      <w:r w:rsidRPr="00B76CBD">
        <w:rPr>
          <w:rFonts w:ascii="Consolas" w:hAnsi="Consolas" w:cs="Consolas"/>
          <w:sz w:val="19"/>
          <w:szCs w:val="19"/>
        </w:rPr>
        <w:t>)54);</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t>
      </w:r>
      <w:r w:rsidRPr="00B76CBD">
        <w:rPr>
          <w:rFonts w:ascii="Consolas" w:hAnsi="Consolas" w:cs="Consolas"/>
          <w:color w:val="A31515"/>
          <w:sz w:val="19"/>
          <w:szCs w:val="19"/>
        </w:rPr>
        <w:t>"@vProductID"</w:t>
      </w:r>
      <w:r w:rsidRPr="00B76CBD">
        <w:rPr>
          <w:rFonts w:ascii="Consolas" w:hAnsi="Consolas" w:cs="Consolas"/>
          <w:sz w:val="19"/>
          <w:szCs w:val="19"/>
        </w:rPr>
        <w:t xml:space="preserve">, </w:t>
      </w:r>
      <w:r w:rsidRPr="00B76CBD">
        <w:rPr>
          <w:rFonts w:ascii="Consolas" w:hAnsi="Consolas" w:cs="Consolas"/>
          <w:color w:val="2B91AF"/>
          <w:sz w:val="19"/>
          <w:szCs w:val="19"/>
        </w:rPr>
        <w:t>SqlDbType</w:t>
      </w:r>
      <w:r w:rsidRPr="00B76CBD">
        <w:rPr>
          <w:rFonts w:ascii="Consolas" w:hAnsi="Consolas" w:cs="Consolas"/>
          <w:sz w:val="19"/>
          <w:szCs w:val="19"/>
        </w:rPr>
        <w:t>.Int)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.Direction = </w:t>
      </w:r>
      <w:r w:rsidRPr="00B76CBD">
        <w:rPr>
          <w:rFonts w:ascii="Consolas" w:hAnsi="Consolas" w:cs="Consolas"/>
          <w:color w:val="2B91AF"/>
          <w:sz w:val="19"/>
          <w:szCs w:val="19"/>
        </w:rPr>
        <w:t>ParameterDirection</w:t>
      </w:r>
      <w:r w:rsidRPr="00B76CBD">
        <w:rPr>
          <w:rFonts w:ascii="Consolas" w:hAnsi="Consolas" w:cs="Consolas"/>
          <w:sz w:val="19"/>
          <w:szCs w:val="19"/>
        </w:rPr>
        <w:t>.Output;</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command.ExecuteNonQuery();</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productID = (</w:t>
      </w:r>
      <w:r w:rsidRPr="00B76CBD">
        <w:rPr>
          <w:rFonts w:ascii="Consolas" w:hAnsi="Consolas" w:cs="Consolas"/>
          <w:color w:val="0000FF"/>
          <w:sz w:val="19"/>
          <w:szCs w:val="19"/>
        </w:rPr>
        <w:t>int</w:t>
      </w:r>
      <w:r w:rsidRPr="00B76CBD">
        <w:rPr>
          <w:rFonts w:ascii="Consolas" w:hAnsi="Consolas" w:cs="Consolas"/>
          <w:sz w:val="19"/>
          <w:szCs w:val="19"/>
        </w:rPr>
        <w:t>)command.Parameters[</w:t>
      </w:r>
      <w:r w:rsidRPr="00B76CBD">
        <w:rPr>
          <w:rFonts w:ascii="Consolas" w:hAnsi="Consolas" w:cs="Consolas"/>
          <w:color w:val="A31515"/>
          <w:sz w:val="19"/>
          <w:szCs w:val="19"/>
        </w:rPr>
        <w:t>"@vProductID"</w:t>
      </w:r>
      <w:r w:rsidRPr="00B76CBD">
        <w:rPr>
          <w:rFonts w:ascii="Consolas" w:hAnsi="Consolas" w:cs="Consolas"/>
          <w:sz w:val="19"/>
          <w:szCs w:val="19"/>
        </w:rPr>
        <w:t>].Value;</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"Created product ID: {0}"</w:t>
      </w:r>
      <w:r w:rsidRPr="00B76CBD">
        <w:rPr>
          <w:rFonts w:ascii="Consolas" w:hAnsi="Consolas" w:cs="Consolas"/>
          <w:sz w:val="19"/>
          <w:szCs w:val="19"/>
        </w:rPr>
        <w:t>, productID);</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using</w:t>
      </w:r>
      <w:r w:rsidRPr="00B76CBD">
        <w:rPr>
          <w:rFonts w:ascii="Consolas" w:hAnsi="Consolas" w:cs="Consolas"/>
          <w:sz w:val="19"/>
          <w:szCs w:val="19"/>
        </w:rPr>
        <w:t xml:space="preserve"> (</w:t>
      </w:r>
      <w:r w:rsidRPr="00B76CBD">
        <w:rPr>
          <w:rFonts w:ascii="Consolas" w:hAnsi="Consolas" w:cs="Consolas"/>
          <w:color w:val="2B91AF"/>
          <w:sz w:val="19"/>
          <w:szCs w:val="19"/>
        </w:rPr>
        <w:t>SqlCommand</w:t>
      </w:r>
      <w:r w:rsidRPr="00B76CBD">
        <w:rPr>
          <w:rFonts w:ascii="Consolas" w:hAnsi="Consolas" w:cs="Consolas"/>
          <w:sz w:val="19"/>
          <w:szCs w:val="19"/>
        </w:rPr>
        <w:t xml:space="preserve"> command = connection.CreateCommand())</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command.CommandType = </w:t>
      </w:r>
      <w:r w:rsidRPr="00B76CBD">
        <w:rPr>
          <w:rFonts w:ascii="Consolas" w:hAnsi="Consolas" w:cs="Consolas"/>
          <w:color w:val="2B91AF"/>
          <w:sz w:val="19"/>
          <w:szCs w:val="19"/>
        </w:rPr>
        <w:t>CommandType</w:t>
      </w:r>
      <w:r w:rsidRPr="00B76CBD">
        <w:rPr>
          <w:rFonts w:ascii="Consolas" w:hAnsi="Consolas" w:cs="Consolas"/>
          <w:sz w:val="19"/>
          <w:szCs w:val="19"/>
        </w:rPr>
        <w:t>.StoredProcedure;</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command.CommandText = </w:t>
      </w:r>
      <w:r w:rsidRPr="00B76CBD">
        <w:rPr>
          <w:rFonts w:ascii="Consolas" w:hAnsi="Consolas" w:cs="Consolas"/>
          <w:color w:val="A31515"/>
          <w:sz w:val="19"/>
          <w:szCs w:val="19"/>
        </w:rPr>
        <w:t>"[AddProductIngredient]"</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"@vProductID"</w:t>
      </w:r>
      <w:r w:rsidRPr="00B76CBD">
        <w:rPr>
          <w:rFonts w:ascii="Consolas" w:hAnsi="Consolas" w:cs="Consolas"/>
          <w:sz w:val="19"/>
          <w:szCs w:val="19"/>
        </w:rPr>
        <w:t>, productID);</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"@vIngredientID"</w:t>
      </w:r>
      <w:r w:rsidRPr="00B76CBD">
        <w:rPr>
          <w:rFonts w:ascii="Consolas" w:hAnsi="Consolas" w:cs="Consolas"/>
          <w:sz w:val="19"/>
          <w:szCs w:val="19"/>
        </w:rPr>
        <w:t>, 4);</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command.Parameters.AddWithValue(</w:t>
      </w:r>
      <w:r w:rsidRPr="00B76CBD">
        <w:rPr>
          <w:rFonts w:ascii="Consolas" w:hAnsi="Consolas" w:cs="Consolas"/>
          <w:color w:val="A31515"/>
          <w:sz w:val="19"/>
          <w:szCs w:val="19"/>
        </w:rPr>
        <w:t>"@vAmount"</w:t>
      </w:r>
      <w:r w:rsidRPr="00B76CBD">
        <w:rPr>
          <w:rFonts w:ascii="Consolas" w:hAnsi="Consolas" w:cs="Consolas"/>
          <w:sz w:val="19"/>
          <w:szCs w:val="19"/>
        </w:rPr>
        <w:t xml:space="preserve">, </w:t>
      </w:r>
      <w:r w:rsidRPr="00B76CBD">
        <w:rPr>
          <w:rFonts w:ascii="Consolas" w:hAnsi="Consolas" w:cs="Consolas"/>
          <w:color w:val="2B91AF"/>
          <w:sz w:val="19"/>
          <w:szCs w:val="19"/>
        </w:rPr>
        <w:t>DBNull</w:t>
      </w:r>
      <w:r w:rsidRPr="00B76CBD">
        <w:rPr>
          <w:rFonts w:ascii="Consolas" w:hAnsi="Consolas" w:cs="Consolas"/>
          <w:sz w:val="19"/>
          <w:szCs w:val="19"/>
        </w:rPr>
        <w:t>.Value);</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command.ExecuteNonQuery();</w:t>
      </w:r>
      <w:r w:rsidR="00963B38"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w:t>
      </w:r>
      <w:r w:rsidRPr="00B76CBD">
        <w:rPr>
          <w:rFonts w:ascii="Consolas" w:hAnsi="Consolas" w:cs="Consolas"/>
          <w:color w:val="A31515"/>
          <w:sz w:val="19"/>
          <w:szCs w:val="19"/>
        </w:rPr>
        <w:t>"Ingredient added to product"</w:t>
      </w:r>
      <w:r w:rsidRPr="00B76CBD">
        <w:rPr>
          <w:rFonts w:ascii="Consolas" w:hAnsi="Consolas" w:cs="Consolas"/>
          <w:sz w:val="19"/>
          <w:szCs w:val="19"/>
        </w:rPr>
        <w:t>);</w:t>
      </w:r>
      <w:r w:rsidR="00963B38" w:rsidRPr="00B76CBD">
        <w:rPr>
          <w:rFonts w:ascii="Consolas" w:hAnsi="Consolas" w:cs="Consolas"/>
          <w:sz w:val="19"/>
          <w:szCs w:val="19"/>
        </w:rPr>
        <w:br/>
      </w:r>
      <w:r w:rsidRPr="00B76CBD">
        <w:rPr>
          <w:rFonts w:ascii="Consolas" w:hAnsi="Consolas" w:cs="Consolas"/>
          <w:sz w:val="19"/>
          <w:szCs w:val="19"/>
        </w:rPr>
        <w:tab/>
        <w:t>}</w:t>
      </w:r>
      <w:r w:rsidR="00963B38" w:rsidRPr="00B76CBD">
        <w:rPr>
          <w:rFonts w:ascii="Consolas" w:hAnsi="Consolas" w:cs="Consolas"/>
          <w:sz w:val="19"/>
          <w:szCs w:val="19"/>
        </w:rPr>
        <w:br/>
      </w:r>
      <w:r w:rsidR="00963B38" w:rsidRPr="00B76CBD">
        <w:rPr>
          <w:rFonts w:ascii="Consolas" w:hAnsi="Consolas" w:cs="Consolas"/>
          <w:sz w:val="19"/>
          <w:szCs w:val="19"/>
        </w:rPr>
        <w:br/>
      </w:r>
      <w:r w:rsidRPr="00B76CBD">
        <w:rPr>
          <w:rFonts w:ascii="Consolas" w:hAnsi="Consolas" w:cs="Consolas"/>
          <w:sz w:val="19"/>
          <w:szCs w:val="19"/>
        </w:rPr>
        <w:tab/>
        <w:t>ts.Complete();</w:t>
      </w:r>
      <w:r w:rsidR="00963B38" w:rsidRPr="00B76CBD">
        <w:rPr>
          <w:rFonts w:ascii="Consolas" w:hAnsi="Consolas" w:cs="Consolas"/>
          <w:sz w:val="19"/>
          <w:szCs w:val="19"/>
        </w:rPr>
        <w:br/>
      </w:r>
      <w:r w:rsidRPr="00B76CBD">
        <w:rPr>
          <w:rFonts w:ascii="Consolas" w:hAnsi="Consolas" w:cs="Consolas"/>
          <w:sz w:val="19"/>
          <w:szCs w:val="19"/>
        </w:rPr>
        <w:t>}</w:t>
      </w:r>
    </w:p>
    <w:p w:rsidR="00963B38" w:rsidRPr="00B76CBD" w:rsidRDefault="00963B38" w:rsidP="00963B38">
      <w:r w:rsidRPr="00B76CBD">
        <w:br w:type="page"/>
      </w:r>
    </w:p>
    <w:p w:rsidR="005F576A" w:rsidRPr="00B76CBD" w:rsidRDefault="00E753F2" w:rsidP="00E753F2">
      <w:pPr>
        <w:pStyle w:val="Heading1"/>
      </w:pPr>
      <w:r w:rsidRPr="00B76CBD">
        <w:lastRenderedPageBreak/>
        <w:t>Language INtegrated Query (LINQ)</w:t>
      </w:r>
    </w:p>
    <w:p w:rsidR="00947C22" w:rsidRPr="00B76CBD" w:rsidRDefault="00947C22" w:rsidP="00947C22">
      <w:pPr>
        <w:pStyle w:val="Heading2"/>
      </w:pPr>
      <w:r w:rsidRPr="00B76CBD">
        <w:t>Лирическо отклонение – функционалн</w:t>
      </w:r>
      <w:r w:rsidR="00D846CC" w:rsidRPr="00B76CBD">
        <w:t>о програмиране</w:t>
      </w:r>
    </w:p>
    <w:p w:rsidR="00947C22" w:rsidRPr="00B76CBD" w:rsidRDefault="00947C22" w:rsidP="00947C22">
      <w:pPr>
        <w:pStyle w:val="Heading3"/>
      </w:pPr>
      <w:r w:rsidRPr="00B76CBD">
        <w:t>Императивни езици</w:t>
      </w:r>
    </w:p>
    <w:p w:rsidR="00947C22" w:rsidRPr="00B76CBD" w:rsidRDefault="00385778" w:rsidP="00947C22">
      <w:r w:rsidRPr="00B76CBD">
        <w:t xml:space="preserve">C, </w:t>
      </w:r>
      <w:r w:rsidR="00947C22" w:rsidRPr="00B76CBD">
        <w:t>C++, C#, Java, Pascal, Visual Basic…</w:t>
      </w:r>
    </w:p>
    <w:p w:rsidR="00947C22" w:rsidRPr="00B76CBD" w:rsidRDefault="00947C22" w:rsidP="00947C22">
      <w:r w:rsidRPr="00B76CBD">
        <w:t xml:space="preserve">Програмите в императивните езици за програмиране представляват поредици от инструкции към процесора/интерпретатора/компилатора (наричат се още </w:t>
      </w:r>
      <w:r w:rsidRPr="00B76CBD">
        <w:rPr>
          <w:i/>
        </w:rPr>
        <w:t>съждения</w:t>
      </w:r>
      <w:r w:rsidRPr="00B76CBD">
        <w:t>). Съжданията зависят едно от друго индиректно – чрез стойности, записани в паметта на машината (променливи).</w:t>
      </w:r>
    </w:p>
    <w:p w:rsidR="00947C22" w:rsidRPr="00B76CBD" w:rsidRDefault="00947C22" w:rsidP="00947C22">
      <w:pPr>
        <w:pStyle w:val="Heading3"/>
      </w:pPr>
      <w:r w:rsidRPr="00B76CBD">
        <w:t>Функционални езици</w:t>
      </w:r>
    </w:p>
    <w:p w:rsidR="00947C22" w:rsidRPr="00B76CBD" w:rsidRDefault="00947C22" w:rsidP="00947C22">
      <w:r w:rsidRPr="00B76CBD">
        <w:t>Scheme, Haskell,</w:t>
      </w:r>
      <w:r w:rsidR="00C34B10" w:rsidRPr="00B76CBD">
        <w:t xml:space="preserve"> F#,</w:t>
      </w:r>
      <w:r w:rsidRPr="00B76CBD">
        <w:t xml:space="preserve"> Scala…</w:t>
      </w:r>
    </w:p>
    <w:p w:rsidR="000948D4" w:rsidRPr="00B76CBD" w:rsidRDefault="000948D4" w:rsidP="00947C22">
      <w:r w:rsidRPr="00B76CBD">
        <w:t>Функционалните езици спадат към декларативните езици за програмиране.</w:t>
      </w:r>
    </w:p>
    <w:p w:rsidR="00947C22" w:rsidRPr="00B76CBD" w:rsidRDefault="000948D4" w:rsidP="00947C22">
      <w:r w:rsidRPr="00B76CBD">
        <w:t xml:space="preserve">Програмите във функционалните езици за програмиране представляват декларации на множество функции. Всяка функция се характеризира с набор от входни параметри, резултат и някаква формална зависимост между входните параметри и резултата. Тази зависимост се представя под формата на </w:t>
      </w:r>
      <w:r w:rsidRPr="00B76CBD">
        <w:rPr>
          <w:i/>
        </w:rPr>
        <w:t>израз</w:t>
      </w:r>
      <w:r w:rsidRPr="00B76CBD">
        <w:t>. Това прави функциите във функционалните езици много сходни с функциите в математиката и позволява лесното превеждане на формални алгоритми в програмен вид.</w:t>
      </w:r>
    </w:p>
    <w:p w:rsidR="000948D4" w:rsidRPr="00B76CBD" w:rsidRDefault="000948D4" w:rsidP="000948D4">
      <w:pPr>
        <w:pStyle w:val="Heading3"/>
      </w:pPr>
      <w:r w:rsidRPr="00B76CBD">
        <w:t>Пример</w:t>
      </w:r>
      <w:r w:rsidR="005B1B75" w:rsidRPr="00B76CBD">
        <w:t xml:space="preserve"> 1</w:t>
      </w:r>
      <w:r w:rsidR="00467622" w:rsidRPr="00B76CBD">
        <w:t>: У</w:t>
      </w:r>
      <w:r w:rsidRPr="00B76CBD">
        <w:t>множение с константа</w:t>
      </w:r>
    </w:p>
    <w:p w:rsidR="00F55868" w:rsidRPr="00B76CBD" w:rsidRDefault="00F55868" w:rsidP="00F55868">
      <w:r w:rsidRPr="00B76CBD">
        <w:t>Имеративна версия:</w:t>
      </w:r>
    </w:p>
    <w:p w:rsidR="000948D4" w:rsidRPr="00B76CBD" w:rsidRDefault="000948D4" w:rsidP="003079BC">
      <w:pPr>
        <w:pStyle w:val="CodeBlock"/>
      </w:pPr>
      <w:r w:rsidRPr="00B76CBD">
        <w:t>function MulBy2(x)</w:t>
      </w:r>
      <w:r w:rsidR="00D846CC" w:rsidRPr="00B76CBD">
        <w:br/>
      </w:r>
      <w:r w:rsidRPr="00B76CBD">
        <w:t>{</w:t>
      </w:r>
      <w:r w:rsidR="003079BC" w:rsidRPr="00B76CBD">
        <w:br/>
      </w:r>
      <w:r w:rsidR="005B1B75" w:rsidRPr="00B76CBD">
        <w:tab/>
        <w:t>return x*</w:t>
      </w:r>
      <w:r w:rsidRPr="00B76CBD">
        <w:t>2;</w:t>
      </w:r>
      <w:r w:rsidRPr="00B76CBD">
        <w:br/>
        <w:t>}</w:t>
      </w:r>
    </w:p>
    <w:p w:rsidR="000948D4" w:rsidRPr="00B76CBD" w:rsidRDefault="000948D4" w:rsidP="000948D4">
      <w:r w:rsidRPr="00B76CBD">
        <w:t>Функционална версия:</w:t>
      </w:r>
    </w:p>
    <w:p w:rsidR="000948D4" w:rsidRPr="00B76CBD" w:rsidRDefault="005B1B75" w:rsidP="00F55868">
      <w:pPr>
        <w:pStyle w:val="CodeBlock"/>
      </w:pPr>
      <w:r w:rsidRPr="00B76CBD">
        <w:t>function MulBy2(x) = x*</w:t>
      </w:r>
      <w:r w:rsidR="000948D4" w:rsidRPr="00B76CBD">
        <w:t>2;</w:t>
      </w:r>
    </w:p>
    <w:p w:rsidR="00731A18" w:rsidRPr="00B76CBD" w:rsidRDefault="00731A18" w:rsidP="00731A18">
      <w:pPr>
        <w:pStyle w:val="Heading3"/>
      </w:pPr>
      <w:r w:rsidRPr="00B76CBD">
        <w:t>Пример</w:t>
      </w:r>
      <w:r w:rsidR="005B1B75" w:rsidRPr="00B76CBD">
        <w:t xml:space="preserve"> 2</w:t>
      </w:r>
      <w:r w:rsidRPr="00B76CBD">
        <w:t>:</w:t>
      </w:r>
      <w:r w:rsidR="00467622" w:rsidRPr="00B76CBD">
        <w:t xml:space="preserve"> У</w:t>
      </w:r>
      <w:r w:rsidR="00883C6F" w:rsidRPr="00B76CBD">
        <w:t xml:space="preserve">множение на всички </w:t>
      </w:r>
      <w:r w:rsidR="005F555C" w:rsidRPr="00B76CBD">
        <w:t>елементи на</w:t>
      </w:r>
      <w:r w:rsidR="00883C6F" w:rsidRPr="00B76CBD">
        <w:t xml:space="preserve"> списък с константа</w:t>
      </w:r>
    </w:p>
    <w:p w:rsidR="00883C6F" w:rsidRPr="00B76CBD" w:rsidRDefault="00883C6F" w:rsidP="00883C6F">
      <w:r w:rsidRPr="00B76CBD">
        <w:t>Императивна версия:</w:t>
      </w:r>
    </w:p>
    <w:p w:rsidR="00883C6F" w:rsidRPr="00B76CBD" w:rsidRDefault="00883C6F" w:rsidP="00F55868">
      <w:pPr>
        <w:pStyle w:val="CodeBlock"/>
      </w:pPr>
      <w:r w:rsidRPr="00B76CBD">
        <w:t>function Mul</w:t>
      </w:r>
      <w:r w:rsidR="008F063D" w:rsidRPr="00B76CBD">
        <w:t>Elements</w:t>
      </w:r>
      <w:r w:rsidRPr="00B76CBD">
        <w:t>By2(list)</w:t>
      </w:r>
      <w:r w:rsidR="000D2E05" w:rsidRPr="00B76CBD">
        <w:br/>
      </w:r>
      <w:r w:rsidRPr="00B76CBD">
        <w:t>{</w:t>
      </w:r>
      <w:r w:rsidR="000D2E05" w:rsidRPr="00B76CBD">
        <w:br/>
      </w:r>
      <w:r w:rsidRPr="00B76CBD">
        <w:tab/>
        <w:t>result = EmptyList();</w:t>
      </w:r>
      <w:r w:rsidR="000D2E05" w:rsidRPr="00B76CBD">
        <w:br/>
      </w:r>
      <w:r w:rsidRPr="00B76CBD">
        <w:tab/>
        <w:t>foreach (x in list)</w:t>
      </w:r>
      <w:r w:rsidR="000D2E05" w:rsidRPr="00B76CBD">
        <w:br/>
      </w:r>
      <w:r w:rsidRPr="00B76CBD">
        <w:tab/>
        <w:t>{</w:t>
      </w:r>
      <w:r w:rsidR="000D2E05" w:rsidRPr="00B76CBD">
        <w:br/>
      </w:r>
      <w:r w:rsidR="005B1B75" w:rsidRPr="00B76CBD">
        <w:tab/>
      </w:r>
      <w:r w:rsidR="005B1B75" w:rsidRPr="00B76CBD">
        <w:tab/>
        <w:t>Add</w:t>
      </w:r>
      <w:r w:rsidR="00094D8F" w:rsidRPr="00B76CBD">
        <w:t>Element</w:t>
      </w:r>
      <w:r w:rsidR="005B1B75" w:rsidRPr="00B76CBD">
        <w:t>(x*</w:t>
      </w:r>
      <w:r w:rsidRPr="00B76CBD">
        <w:t>2, list);</w:t>
      </w:r>
      <w:r w:rsidR="000D2E05" w:rsidRPr="00B76CBD">
        <w:br/>
      </w:r>
      <w:r w:rsidRPr="00B76CBD">
        <w:tab/>
        <w:t>}</w:t>
      </w:r>
      <w:r w:rsidR="000D2E05" w:rsidRPr="00B76CBD">
        <w:br/>
      </w:r>
      <w:r w:rsidRPr="00B76CBD">
        <w:tab/>
        <w:t>return result;</w:t>
      </w:r>
      <w:r w:rsidR="000D2E05" w:rsidRPr="00B76CBD">
        <w:br/>
      </w:r>
      <w:r w:rsidRPr="00B76CBD">
        <w:t>}</w:t>
      </w:r>
    </w:p>
    <w:p w:rsidR="00883C6F" w:rsidRPr="00B76CBD" w:rsidRDefault="00883C6F" w:rsidP="00883C6F">
      <w:r w:rsidRPr="00B76CBD">
        <w:t>Функционална версия:</w:t>
      </w:r>
    </w:p>
    <w:p w:rsidR="00883C6F" w:rsidRPr="00B76CBD" w:rsidRDefault="00883C6F" w:rsidP="00F55868">
      <w:pPr>
        <w:pStyle w:val="CodeBlock"/>
      </w:pPr>
      <w:r w:rsidRPr="00B76CBD">
        <w:t>function Mul</w:t>
      </w:r>
      <w:r w:rsidR="008F063D" w:rsidRPr="00B76CBD">
        <w:t>Elements</w:t>
      </w:r>
      <w:r w:rsidRPr="00B76CBD">
        <w:t>By2(list) = Map(MulBy2, list);</w:t>
      </w:r>
    </w:p>
    <w:p w:rsidR="005472B6" w:rsidRPr="00B76CBD" w:rsidRDefault="00883C6F" w:rsidP="00B42575">
      <w:r w:rsidRPr="00B76CBD">
        <w:rPr>
          <w:rStyle w:val="CodeBlockChar"/>
        </w:rPr>
        <w:lastRenderedPageBreak/>
        <w:t>Map</w:t>
      </w:r>
      <w:r w:rsidR="00B42575" w:rsidRPr="00B76CBD">
        <w:rPr>
          <w:rStyle w:val="CodeBlockChar"/>
        </w:rPr>
        <w:t>(f, list)</w:t>
      </w:r>
      <w:r w:rsidRPr="00B76CBD">
        <w:t xml:space="preserve"> е функция с </w:t>
      </w:r>
      <w:r w:rsidR="00CE27DA" w:rsidRPr="00B76CBD">
        <w:t xml:space="preserve">два аргумента: </w:t>
      </w:r>
      <w:r w:rsidR="00B42575" w:rsidRPr="00B76CBD">
        <w:t>функция и списък</w:t>
      </w:r>
      <w:r w:rsidR="00CE27DA" w:rsidRPr="00B76CBD">
        <w:t xml:space="preserve">. </w:t>
      </w:r>
      <w:r w:rsidR="00CE27DA" w:rsidRPr="00B76CBD">
        <w:rPr>
          <w:rStyle w:val="CodeBlockChar"/>
        </w:rPr>
        <w:t>Map</w:t>
      </w:r>
      <w:r w:rsidRPr="00B76CBD">
        <w:t xml:space="preserve"> прилага функцията </w:t>
      </w:r>
      <w:r w:rsidR="00B42575" w:rsidRPr="00B76CBD">
        <w:rPr>
          <w:rStyle w:val="CodeBlockChar"/>
        </w:rPr>
        <w:t>f</w:t>
      </w:r>
      <w:r w:rsidR="00B42575" w:rsidRPr="00B76CBD">
        <w:t xml:space="preserve"> </w:t>
      </w:r>
      <w:r w:rsidRPr="00B76CBD">
        <w:t xml:space="preserve">върху всеки </w:t>
      </w:r>
      <w:r w:rsidR="00CE27DA" w:rsidRPr="00B76CBD">
        <w:t>елемент от спи</w:t>
      </w:r>
      <w:r w:rsidR="005472B6" w:rsidRPr="00B76CBD">
        <w:t>с</w:t>
      </w:r>
      <w:r w:rsidR="00CE27DA" w:rsidRPr="00B76CBD">
        <w:t>ъ</w:t>
      </w:r>
      <w:r w:rsidR="005472B6" w:rsidRPr="00B76CBD">
        <w:t xml:space="preserve">ка и връща </w:t>
      </w:r>
      <w:r w:rsidR="00CE27DA" w:rsidRPr="00B76CBD">
        <w:t xml:space="preserve">нов </w:t>
      </w:r>
      <w:r w:rsidR="005472B6" w:rsidRPr="00B76CBD">
        <w:t>списък с резултатите.</w:t>
      </w:r>
    </w:p>
    <w:p w:rsidR="00B42575" w:rsidRPr="00B76CBD" w:rsidRDefault="00B42575" w:rsidP="00B42575">
      <w:pPr>
        <w:pStyle w:val="Heading3"/>
      </w:pPr>
      <w:r w:rsidRPr="00B76CBD">
        <w:t>Пример</w:t>
      </w:r>
      <w:r w:rsidR="005B1B75" w:rsidRPr="00B76CBD">
        <w:t xml:space="preserve"> 3</w:t>
      </w:r>
      <w:r w:rsidR="00467622" w:rsidRPr="00B76CBD">
        <w:t>: О</w:t>
      </w:r>
      <w:r w:rsidRPr="00B76CBD">
        <w:t>тсяване на елементи от списък</w:t>
      </w:r>
    </w:p>
    <w:p w:rsidR="00B42575" w:rsidRPr="00B76CBD" w:rsidRDefault="00B42575" w:rsidP="00B42575">
      <w:r w:rsidRPr="00B76CBD">
        <w:t>Императивна версия:</w:t>
      </w:r>
    </w:p>
    <w:p w:rsidR="00B42575" w:rsidRPr="00B76CBD" w:rsidRDefault="00B42575" w:rsidP="000D2E05">
      <w:pPr>
        <w:pStyle w:val="CodeBlock"/>
      </w:pPr>
      <w:r w:rsidRPr="00B76CBD">
        <w:t>function GetPositiveElements(list)</w:t>
      </w:r>
      <w:r w:rsidR="000D2E05" w:rsidRPr="00B76CBD">
        <w:br/>
      </w:r>
      <w:r w:rsidRPr="00B76CBD">
        <w:t>{</w:t>
      </w:r>
      <w:r w:rsidR="000D2E05" w:rsidRPr="00B76CBD">
        <w:br/>
      </w:r>
      <w:r w:rsidRPr="00B76CBD">
        <w:tab/>
        <w:t>result = EmptyList();</w:t>
      </w:r>
      <w:r w:rsidR="000D2E05" w:rsidRPr="00B76CBD">
        <w:br/>
      </w:r>
      <w:r w:rsidRPr="00B76CBD">
        <w:tab/>
        <w:t>foreach (x in list)</w:t>
      </w:r>
      <w:r w:rsidR="000D2E05" w:rsidRPr="00B76CBD">
        <w:br/>
      </w:r>
      <w:r w:rsidRPr="00B76CBD">
        <w:tab/>
        <w:t>{</w:t>
      </w:r>
      <w:r w:rsidR="000D2E05" w:rsidRPr="00B76CBD">
        <w:br/>
      </w:r>
      <w:r w:rsidRPr="00B76CBD">
        <w:tab/>
      </w:r>
      <w:r w:rsidRPr="00B76CBD">
        <w:tab/>
        <w:t>if (x &gt; 0)</w:t>
      </w:r>
      <w:r w:rsidR="000D2E05" w:rsidRPr="00B76CBD">
        <w:br/>
      </w:r>
      <w:r w:rsidR="00B62B86" w:rsidRPr="00B76CBD">
        <w:tab/>
      </w:r>
      <w:r w:rsidR="00B62B86" w:rsidRPr="00B76CBD">
        <w:tab/>
        <w:t>{</w:t>
      </w:r>
      <w:r w:rsidR="000D2E05" w:rsidRPr="00B76CBD">
        <w:br/>
      </w:r>
      <w:r w:rsidRPr="00B76CBD">
        <w:tab/>
      </w:r>
      <w:r w:rsidRPr="00B76CBD">
        <w:tab/>
      </w:r>
      <w:r w:rsidRPr="00B76CBD">
        <w:tab/>
        <w:t>Add</w:t>
      </w:r>
      <w:r w:rsidR="00094D8F" w:rsidRPr="00B76CBD">
        <w:t>Element</w:t>
      </w:r>
      <w:r w:rsidRPr="00B76CBD">
        <w:t>(x, list);</w:t>
      </w:r>
      <w:r w:rsidR="000D2E05" w:rsidRPr="00B76CBD">
        <w:br/>
      </w:r>
      <w:r w:rsidR="00B62B86" w:rsidRPr="00B76CBD">
        <w:tab/>
      </w:r>
      <w:r w:rsidR="00B62B86" w:rsidRPr="00B76CBD">
        <w:tab/>
        <w:t>}</w:t>
      </w:r>
      <w:r w:rsidR="000D2E05" w:rsidRPr="00B76CBD">
        <w:br/>
      </w:r>
      <w:r w:rsidRPr="00B76CBD">
        <w:tab/>
        <w:t>}</w:t>
      </w:r>
      <w:r w:rsidR="000D2E05" w:rsidRPr="00B76CBD">
        <w:br/>
      </w:r>
      <w:r w:rsidRPr="00B76CBD">
        <w:tab/>
        <w:t>return result;</w:t>
      </w:r>
      <w:r w:rsidR="000D2E05" w:rsidRPr="00B76CBD">
        <w:br/>
        <w:t>}</w:t>
      </w:r>
    </w:p>
    <w:p w:rsidR="00B42575" w:rsidRPr="00B76CBD" w:rsidRDefault="00B42575" w:rsidP="00B42575">
      <w:r w:rsidRPr="00B76CBD">
        <w:t>Функционална версия:</w:t>
      </w:r>
    </w:p>
    <w:p w:rsidR="00B42575" w:rsidRPr="00B76CBD" w:rsidRDefault="00B42575" w:rsidP="000D2E05">
      <w:pPr>
        <w:pStyle w:val="CodeBlock"/>
      </w:pPr>
      <w:r w:rsidRPr="00B76CBD">
        <w:t>function IsPositive(x) = x &gt; 0;</w:t>
      </w:r>
      <w:r w:rsidR="000D2E05" w:rsidRPr="00B76CBD">
        <w:br/>
      </w:r>
      <w:r w:rsidRPr="00B76CBD">
        <w:t>function GetPositiveElements(li</w:t>
      </w:r>
      <w:r w:rsidR="000D2E05" w:rsidRPr="00B76CBD">
        <w:t>st) = Filter(IsPositive, list);</w:t>
      </w:r>
    </w:p>
    <w:p w:rsidR="00B42575" w:rsidRPr="00B76CBD" w:rsidRDefault="00B42575" w:rsidP="00B42575">
      <w:r w:rsidRPr="00B76CBD">
        <w:rPr>
          <w:rStyle w:val="CodeBlockChar"/>
        </w:rPr>
        <w:t>Filter(f, list)</w:t>
      </w:r>
      <w:r w:rsidRPr="00B76CBD">
        <w:t xml:space="preserve"> е функция с два аргумента: функция, която връща булев резултат, и списък. </w:t>
      </w:r>
      <w:r w:rsidRPr="00B76CBD">
        <w:rPr>
          <w:rStyle w:val="CodeBlockChar"/>
        </w:rPr>
        <w:t>Filter</w:t>
      </w:r>
      <w:r w:rsidRPr="00B76CBD">
        <w:t xml:space="preserve"> прилага функцията </w:t>
      </w:r>
      <w:r w:rsidRPr="00B76CBD">
        <w:rPr>
          <w:rStyle w:val="CodeBlockChar"/>
        </w:rPr>
        <w:t>f</w:t>
      </w:r>
      <w:r w:rsidRPr="00B76CBD">
        <w:t xml:space="preserve"> върху всеки елемент от списъка и връща нов списък, съдъжащ само елементите, за които </w:t>
      </w:r>
      <w:r w:rsidRPr="00B76CBD">
        <w:rPr>
          <w:rStyle w:val="CodeBlockChar"/>
        </w:rPr>
        <w:t>f</w:t>
      </w:r>
      <w:r w:rsidRPr="00B76CBD">
        <w:t xml:space="preserve"> връща стойност </w:t>
      </w:r>
      <w:r w:rsidR="00F55868" w:rsidRPr="00B76CBD">
        <w:rPr>
          <w:rStyle w:val="CodeBlockChar"/>
        </w:rPr>
        <w:t>true</w:t>
      </w:r>
      <w:r w:rsidRPr="00B76CBD">
        <w:t>.</w:t>
      </w:r>
    </w:p>
    <w:p w:rsidR="00B42575" w:rsidRPr="00B76CBD" w:rsidRDefault="00B42575" w:rsidP="00B42575">
      <w:pPr>
        <w:pStyle w:val="Heading3"/>
      </w:pPr>
      <w:r w:rsidRPr="00B76CBD">
        <w:t>Пример</w:t>
      </w:r>
      <w:r w:rsidR="005B1B75" w:rsidRPr="00B76CBD">
        <w:t xml:space="preserve"> 4</w:t>
      </w:r>
      <w:r w:rsidR="00467622" w:rsidRPr="00B76CBD">
        <w:t>: Н</w:t>
      </w:r>
      <w:r w:rsidRPr="00B76CBD">
        <w:t>амиране сумата на елементите на списък</w:t>
      </w:r>
    </w:p>
    <w:p w:rsidR="00B42575" w:rsidRPr="00B76CBD" w:rsidRDefault="00B42575" w:rsidP="00B42575">
      <w:r w:rsidRPr="00B76CBD">
        <w:t>Императивна версия:</w:t>
      </w:r>
    </w:p>
    <w:p w:rsidR="00B42575" w:rsidRPr="00B76CBD" w:rsidRDefault="00B42575" w:rsidP="000D2E05">
      <w:pPr>
        <w:pStyle w:val="CodeBlock"/>
      </w:pPr>
      <w:r w:rsidRPr="00B76CBD">
        <w:t>function Sum(list)</w:t>
      </w:r>
      <w:r w:rsidR="000D2E05" w:rsidRPr="00B76CBD">
        <w:br/>
      </w:r>
      <w:r w:rsidRPr="00B76CBD">
        <w:t>{</w:t>
      </w:r>
      <w:r w:rsidR="000D2E05" w:rsidRPr="00B76CBD">
        <w:br/>
      </w:r>
      <w:r w:rsidRPr="00B76CBD">
        <w:tab/>
        <w:t>result = 0;</w:t>
      </w:r>
      <w:r w:rsidR="000D2E05" w:rsidRPr="00B76CBD">
        <w:br/>
      </w:r>
      <w:r w:rsidRPr="00B76CBD">
        <w:tab/>
        <w:t>foreach (x in list)</w:t>
      </w:r>
      <w:r w:rsidR="000D2E05" w:rsidRPr="00B76CBD">
        <w:br/>
      </w:r>
      <w:r w:rsidRPr="00B76CBD">
        <w:tab/>
        <w:t>{</w:t>
      </w:r>
      <w:r w:rsidR="000D2E05" w:rsidRPr="00B76CBD">
        <w:br/>
      </w:r>
      <w:r w:rsidRPr="00B76CBD">
        <w:tab/>
      </w:r>
      <w:r w:rsidRPr="00B76CBD">
        <w:tab/>
        <w:t>result += x;</w:t>
      </w:r>
      <w:r w:rsidR="000D2E05" w:rsidRPr="00B76CBD">
        <w:br/>
      </w:r>
      <w:r w:rsidRPr="00B76CBD">
        <w:tab/>
        <w:t>}</w:t>
      </w:r>
      <w:r w:rsidR="000D2E05" w:rsidRPr="00B76CBD">
        <w:br/>
      </w:r>
      <w:r w:rsidRPr="00B76CBD">
        <w:tab/>
        <w:t>return result;</w:t>
      </w:r>
      <w:r w:rsidR="000D2E05" w:rsidRPr="00B76CBD">
        <w:br/>
      </w:r>
      <w:r w:rsidRPr="00B76CBD">
        <w:t>}</w:t>
      </w:r>
    </w:p>
    <w:p w:rsidR="00B42575" w:rsidRPr="00B76CBD" w:rsidRDefault="00B42575" w:rsidP="00B42575">
      <w:r w:rsidRPr="00B76CBD">
        <w:t>Функционална версия:</w:t>
      </w:r>
    </w:p>
    <w:p w:rsidR="00B42575" w:rsidRPr="00B76CBD" w:rsidRDefault="005B1B75" w:rsidP="009906B2">
      <w:pPr>
        <w:pStyle w:val="CodeBlock"/>
      </w:pPr>
      <w:r w:rsidRPr="00B76CBD">
        <w:t>function Add(x, y) = x + y;</w:t>
      </w:r>
      <w:r w:rsidR="000D2E05" w:rsidRPr="00B76CBD">
        <w:br/>
      </w:r>
      <w:r w:rsidR="00B42575" w:rsidRPr="00B76CBD">
        <w:t xml:space="preserve">function Sum(list) = </w:t>
      </w:r>
      <w:r w:rsidRPr="00B76CBD">
        <w:t>Fold</w:t>
      </w:r>
      <w:r w:rsidR="00B42575" w:rsidRPr="00B76CBD">
        <w:t>(</w:t>
      </w:r>
      <w:r w:rsidRPr="00B76CBD">
        <w:t>Add, 0, list);</w:t>
      </w:r>
    </w:p>
    <w:p w:rsidR="005B1B75" w:rsidRPr="00B76CBD" w:rsidRDefault="005B1B75" w:rsidP="00B42575">
      <w:r w:rsidRPr="00B76CBD">
        <w:rPr>
          <w:rStyle w:val="CodeBlockChar"/>
        </w:rPr>
        <w:t>Fold(f, n, list)</w:t>
      </w:r>
      <w:r w:rsidRPr="00B76CBD">
        <w:t xml:space="preserve"> е функция с три аргумента: функция с два агумента, начална стойност и списък. </w:t>
      </w:r>
      <w:r w:rsidRPr="00B76CBD">
        <w:rPr>
          <w:rStyle w:val="CodeBlockChar"/>
        </w:rPr>
        <w:t>Fold</w:t>
      </w:r>
      <w:r w:rsidRPr="00B76CBD">
        <w:t xml:space="preserve"> агрегира елементите на списъка, използвайки функцията </w:t>
      </w:r>
      <w:r w:rsidRPr="00B76CBD">
        <w:rPr>
          <w:rStyle w:val="CodeBlockChar"/>
        </w:rPr>
        <w:t>f</w:t>
      </w:r>
      <w:r w:rsidRPr="00B76CBD">
        <w:t xml:space="preserve"> и започвайки от началната стойност </w:t>
      </w:r>
      <w:r w:rsidRPr="00B76CBD">
        <w:rPr>
          <w:rStyle w:val="CodeBlockChar"/>
        </w:rPr>
        <w:t>n</w:t>
      </w:r>
      <w:r w:rsidRPr="00B76CBD">
        <w:t>, като накрая връща резултата от агрегирането.</w:t>
      </w:r>
    </w:p>
    <w:p w:rsidR="005B1B75" w:rsidRPr="00B76CBD" w:rsidRDefault="00467622" w:rsidP="005B1B75">
      <w:pPr>
        <w:pStyle w:val="Heading3"/>
      </w:pPr>
      <w:r w:rsidRPr="00B76CBD">
        <w:t>Пример 5: Н</w:t>
      </w:r>
      <w:r w:rsidR="005B1B75" w:rsidRPr="00B76CBD">
        <w:t>амиране средно аритметично на елементите на списък</w:t>
      </w:r>
    </w:p>
    <w:p w:rsidR="005B1B75" w:rsidRPr="00B76CBD" w:rsidRDefault="005B1B75" w:rsidP="005B1B75">
      <w:r w:rsidRPr="00B76CBD">
        <w:t>Императивна версия:</w:t>
      </w:r>
    </w:p>
    <w:p w:rsidR="005B1B75" w:rsidRPr="00B76CBD" w:rsidRDefault="005B1B75" w:rsidP="000D2E05">
      <w:pPr>
        <w:pStyle w:val="CodeBlock"/>
      </w:pPr>
      <w:r w:rsidRPr="00B76CBD">
        <w:lastRenderedPageBreak/>
        <w:t xml:space="preserve">function </w:t>
      </w:r>
      <w:r w:rsidR="00A93198" w:rsidRPr="00B76CBD">
        <w:t>Average</w:t>
      </w:r>
      <w:r w:rsidRPr="00B76CBD">
        <w:t>(list)</w:t>
      </w:r>
      <w:r w:rsidR="000D2E05" w:rsidRPr="00B76CBD">
        <w:br/>
      </w:r>
      <w:r w:rsidRPr="00B76CBD">
        <w:t>{</w:t>
      </w:r>
      <w:r w:rsidR="000D2E05" w:rsidRPr="00B76CBD">
        <w:br/>
      </w:r>
      <w:r w:rsidRPr="00B76CBD">
        <w:tab/>
        <w:t>sum = 0;</w:t>
      </w:r>
      <w:r w:rsidR="000D2E05" w:rsidRPr="00B76CBD">
        <w:br/>
      </w:r>
      <w:r w:rsidRPr="00B76CBD">
        <w:tab/>
        <w:t>count = 0;</w:t>
      </w:r>
      <w:r w:rsidR="000D2E05" w:rsidRPr="00B76CBD">
        <w:br/>
      </w:r>
      <w:r w:rsidRPr="00B76CBD">
        <w:tab/>
        <w:t>foreach (x in list)</w:t>
      </w:r>
      <w:r w:rsidR="000D2E05" w:rsidRPr="00B76CBD">
        <w:br/>
      </w:r>
      <w:r w:rsidRPr="00B76CBD">
        <w:tab/>
        <w:t>{</w:t>
      </w:r>
      <w:r w:rsidR="000D2E05" w:rsidRPr="00B76CBD">
        <w:br/>
      </w:r>
      <w:r w:rsidRPr="00B76CBD">
        <w:tab/>
      </w:r>
      <w:r w:rsidRPr="00B76CBD">
        <w:tab/>
        <w:t>sum += x;</w:t>
      </w:r>
      <w:r w:rsidR="000D2E05" w:rsidRPr="00B76CBD">
        <w:br/>
      </w:r>
      <w:r w:rsidRPr="00B76CBD">
        <w:tab/>
      </w:r>
      <w:r w:rsidRPr="00B76CBD">
        <w:tab/>
        <w:t>count++;</w:t>
      </w:r>
      <w:r w:rsidR="000D2E05" w:rsidRPr="00B76CBD">
        <w:br/>
      </w:r>
      <w:r w:rsidRPr="00B76CBD">
        <w:tab/>
        <w:t>}</w:t>
      </w:r>
      <w:r w:rsidR="000D2E05" w:rsidRPr="00B76CBD">
        <w:br/>
      </w:r>
      <w:r w:rsidRPr="00B76CBD">
        <w:tab/>
        <w:t>return sum/count;</w:t>
      </w:r>
      <w:r w:rsidR="000D2E05" w:rsidRPr="00B76CBD">
        <w:br/>
        <w:t>}</w:t>
      </w:r>
    </w:p>
    <w:p w:rsidR="005B1B75" w:rsidRPr="00B76CBD" w:rsidRDefault="005B1B75" w:rsidP="005B1B75">
      <w:r w:rsidRPr="00B76CBD">
        <w:t>Функционална версия:</w:t>
      </w:r>
    </w:p>
    <w:p w:rsidR="005B1B75" w:rsidRPr="00B76CBD" w:rsidRDefault="005B1B75" w:rsidP="009906B2">
      <w:pPr>
        <w:pStyle w:val="CodeBlock"/>
      </w:pPr>
      <w:r w:rsidRPr="00B76CBD">
        <w:t>function Add1(x, y) = x + 1;</w:t>
      </w:r>
      <w:r w:rsidR="000D2E05" w:rsidRPr="00B76CBD">
        <w:br/>
      </w:r>
      <w:r w:rsidRPr="00B76CBD">
        <w:t>function Count(list) = Fold(Add1, 0, list);</w:t>
      </w:r>
      <w:r w:rsidR="000D2E05" w:rsidRPr="00B76CBD">
        <w:br/>
      </w:r>
      <w:r w:rsidRPr="00B76CBD">
        <w:t xml:space="preserve">function </w:t>
      </w:r>
      <w:r w:rsidR="00A93198" w:rsidRPr="00B76CBD">
        <w:t>Average</w:t>
      </w:r>
      <w:r w:rsidRPr="00B76CBD">
        <w:t>(list) = Sum(list)/Count(list);</w:t>
      </w:r>
    </w:p>
    <w:p w:rsidR="00B62B86" w:rsidRPr="00B76CBD" w:rsidRDefault="00B62B86" w:rsidP="00B62B86">
      <w:pPr>
        <w:pStyle w:val="Heading2"/>
      </w:pPr>
      <w:r w:rsidRPr="00B76CBD">
        <w:t>Разширителни методи н</w:t>
      </w:r>
      <w:r w:rsidR="00114759" w:rsidRPr="00B76CBD">
        <w:t>а IEnumerable&lt;T&gt;</w:t>
      </w:r>
    </w:p>
    <w:p w:rsidR="00C31E6E" w:rsidRPr="00B76CBD" w:rsidRDefault="00B62B86" w:rsidP="00C31E6E">
      <w:r w:rsidRPr="00B76CBD">
        <w:t>В .NET Framework 3.5 са добавени множество разширителни методи н</w:t>
      </w:r>
      <w:r w:rsidR="00114759" w:rsidRPr="00B76CBD">
        <w:t xml:space="preserve">а </w:t>
      </w:r>
      <w:r w:rsidR="00114759" w:rsidRPr="00B76CBD">
        <w:rPr>
          <w:rStyle w:val="CodeBlockChar"/>
          <w:color w:val="2B91AF"/>
        </w:rPr>
        <w:t>IEnumerable</w:t>
      </w:r>
      <w:r w:rsidR="00114759" w:rsidRPr="00B76CBD">
        <w:rPr>
          <w:rStyle w:val="CodeBlockChar"/>
        </w:rPr>
        <w:t>&lt;T&gt;</w:t>
      </w:r>
      <w:r w:rsidR="00B34106" w:rsidRPr="00B76CBD">
        <w:t>, които следват функционалната парадигма.</w:t>
      </w:r>
      <w:r w:rsidR="00B911C4" w:rsidRPr="00B76CBD">
        <w:t xml:space="preserve"> Те са дефинирани в </w:t>
      </w:r>
      <w:r w:rsidR="0084600D" w:rsidRPr="00B76CBD">
        <w:t>пространството от имена</w:t>
      </w:r>
      <w:r w:rsidR="00F15E52" w:rsidRPr="00B76CBD">
        <w:t xml:space="preserve"> </w:t>
      </w:r>
      <w:r w:rsidR="00B911C4" w:rsidRPr="00B76CBD">
        <w:rPr>
          <w:rStyle w:val="CodeBlockChar"/>
        </w:rPr>
        <w:t>System.Linq</w:t>
      </w:r>
      <w:r w:rsidR="00B911C4" w:rsidRPr="00B76CBD">
        <w:t>.</w:t>
      </w:r>
    </w:p>
    <w:p w:rsidR="004409B7" w:rsidRPr="00B76CBD" w:rsidRDefault="004409B7" w:rsidP="004409B7">
      <w:pPr>
        <w:autoSpaceDE w:val="0"/>
        <w:autoSpaceDN w:val="0"/>
        <w:adjustRightInd w:val="0"/>
        <w:rPr>
          <w:rFonts w:ascii="Consolas" w:hAnsi="Consolas" w:cs="Consolas"/>
          <w:sz w:val="19"/>
          <w:szCs w:val="19"/>
        </w:rPr>
      </w:pPr>
      <w:r w:rsidRPr="00B76CBD">
        <w:rPr>
          <w:rFonts w:ascii="Consolas" w:hAnsi="Consolas" w:cs="Consolas"/>
          <w:color w:val="2B91AF"/>
          <w:sz w:val="19"/>
          <w:szCs w:val="19"/>
        </w:rPr>
        <w:t>IEnumerable</w:t>
      </w:r>
      <w:r w:rsidRPr="00B76CBD">
        <w:rPr>
          <w:rFonts w:ascii="Consolas" w:hAnsi="Consolas" w:cs="Consolas"/>
          <w:sz w:val="19"/>
          <w:szCs w:val="19"/>
        </w:rPr>
        <w:t>&lt;U&gt; Select&lt;T, U&gt;(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source, </w:t>
      </w:r>
      <w:r w:rsidRPr="00B76CBD">
        <w:rPr>
          <w:rFonts w:ascii="Consolas" w:hAnsi="Consolas" w:cs="Consolas"/>
          <w:color w:val="2B91AF"/>
          <w:sz w:val="19"/>
          <w:szCs w:val="19"/>
        </w:rPr>
        <w:t>Func</w:t>
      </w:r>
      <w:r w:rsidRPr="00B76CBD">
        <w:rPr>
          <w:rFonts w:ascii="Consolas" w:hAnsi="Consolas" w:cs="Consolas"/>
          <w:sz w:val="19"/>
          <w:szCs w:val="19"/>
        </w:rPr>
        <w:t>&lt;T, U&gt; selector)</w:t>
      </w:r>
    </w:p>
    <w:p w:rsidR="00B34106" w:rsidRPr="00B76CBD" w:rsidRDefault="00B34106" w:rsidP="00B62B86">
      <w:r w:rsidRPr="00B76CBD">
        <w:t xml:space="preserve">Методът </w:t>
      </w:r>
      <w:r w:rsidRPr="00B76CBD">
        <w:rPr>
          <w:rStyle w:val="CodeBlockChar"/>
        </w:rPr>
        <w:t>Select</w:t>
      </w:r>
      <w:r w:rsidRPr="00B76CBD">
        <w:t xml:space="preserve"> </w:t>
      </w:r>
      <w:r w:rsidR="00526CF9" w:rsidRPr="00B76CBD">
        <w:t xml:space="preserve">е аналогичен на </w:t>
      </w:r>
      <w:r w:rsidR="00526CF9" w:rsidRPr="00B76CBD">
        <w:rPr>
          <w:rStyle w:val="CodeBlockChar"/>
        </w:rPr>
        <w:t>Map</w:t>
      </w:r>
      <w:r w:rsidR="00526CF9" w:rsidRPr="00B76CBD">
        <w:t xml:space="preserve"> от функционалните примери.</w:t>
      </w:r>
    </w:p>
    <w:p w:rsidR="004409B7" w:rsidRPr="00B76CBD" w:rsidRDefault="004409B7" w:rsidP="004409B7">
      <w:pPr>
        <w:autoSpaceDE w:val="0"/>
        <w:autoSpaceDN w:val="0"/>
        <w:adjustRightInd w:val="0"/>
        <w:rPr>
          <w:rFonts w:ascii="Consolas" w:hAnsi="Consolas" w:cs="Consolas"/>
          <w:sz w:val="19"/>
          <w:szCs w:val="19"/>
        </w:rPr>
      </w:pPr>
      <w:r w:rsidRPr="00B76CBD">
        <w:rPr>
          <w:rFonts w:ascii="Consolas" w:hAnsi="Consolas" w:cs="Consolas"/>
          <w:color w:val="2B91AF"/>
          <w:sz w:val="19"/>
          <w:szCs w:val="19"/>
        </w:rPr>
        <w:t>IEnumerable</w:t>
      </w:r>
      <w:r w:rsidRPr="00B76CBD">
        <w:rPr>
          <w:rFonts w:ascii="Consolas" w:hAnsi="Consolas" w:cs="Consolas"/>
          <w:sz w:val="19"/>
          <w:szCs w:val="19"/>
        </w:rPr>
        <w:t>&lt;T&gt; Where&lt;T&gt;(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source, </w:t>
      </w:r>
      <w:r w:rsidRPr="00B76CBD">
        <w:rPr>
          <w:rFonts w:ascii="Consolas" w:hAnsi="Consolas" w:cs="Consolas"/>
          <w:color w:val="2B91AF"/>
          <w:sz w:val="19"/>
          <w:szCs w:val="19"/>
        </w:rPr>
        <w:t>Func</w:t>
      </w:r>
      <w:r w:rsidRPr="00B76CBD">
        <w:rPr>
          <w:rFonts w:ascii="Consolas" w:hAnsi="Consolas" w:cs="Consolas"/>
          <w:sz w:val="19"/>
          <w:szCs w:val="19"/>
        </w:rPr>
        <w:t xml:space="preserve">&lt;T, </w:t>
      </w:r>
      <w:r w:rsidRPr="00B76CBD">
        <w:rPr>
          <w:rFonts w:ascii="Consolas" w:hAnsi="Consolas" w:cs="Consolas"/>
          <w:color w:val="0000FF"/>
          <w:sz w:val="19"/>
          <w:szCs w:val="19"/>
        </w:rPr>
        <w:t>bool</w:t>
      </w:r>
      <w:r w:rsidRPr="00B76CBD">
        <w:rPr>
          <w:rFonts w:ascii="Consolas" w:hAnsi="Consolas" w:cs="Consolas"/>
          <w:sz w:val="19"/>
          <w:szCs w:val="19"/>
        </w:rPr>
        <w:t>&gt; predicate)</w:t>
      </w:r>
    </w:p>
    <w:p w:rsidR="00526CF9" w:rsidRPr="00B76CBD" w:rsidRDefault="00526CF9" w:rsidP="00B62B86">
      <w:r w:rsidRPr="00B76CBD">
        <w:t xml:space="preserve">Методът </w:t>
      </w:r>
      <w:r w:rsidRPr="00B76CBD">
        <w:rPr>
          <w:rStyle w:val="CodeBlockChar"/>
        </w:rPr>
        <w:t>Where</w:t>
      </w:r>
      <w:r w:rsidRPr="00B76CBD">
        <w:t xml:space="preserve"> е аналогичен на </w:t>
      </w:r>
      <w:r w:rsidRPr="00B76CBD">
        <w:rPr>
          <w:rStyle w:val="CodeBlockChar"/>
        </w:rPr>
        <w:t>Filter</w:t>
      </w:r>
      <w:r w:rsidRPr="00B76CBD">
        <w:t xml:space="preserve"> от функционалните примери.</w:t>
      </w:r>
    </w:p>
    <w:p w:rsidR="004409B7" w:rsidRPr="00B76CBD" w:rsidRDefault="004409B7" w:rsidP="004409B7">
      <w:pPr>
        <w:autoSpaceDE w:val="0"/>
        <w:autoSpaceDN w:val="0"/>
        <w:adjustRightInd w:val="0"/>
        <w:rPr>
          <w:rFonts w:ascii="Consolas" w:hAnsi="Consolas" w:cs="Consolas"/>
          <w:sz w:val="19"/>
          <w:szCs w:val="19"/>
        </w:rPr>
      </w:pPr>
      <w:r w:rsidRPr="00B76CBD">
        <w:rPr>
          <w:rFonts w:ascii="Consolas" w:hAnsi="Consolas" w:cs="Consolas"/>
          <w:sz w:val="19"/>
          <w:szCs w:val="19"/>
        </w:rPr>
        <w:t>U Aggregate&lt;T, U&gt;(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source, U seed, </w:t>
      </w:r>
      <w:r w:rsidRPr="00B76CBD">
        <w:rPr>
          <w:rFonts w:ascii="Consolas" w:hAnsi="Consolas" w:cs="Consolas"/>
          <w:color w:val="2B91AF"/>
          <w:sz w:val="19"/>
          <w:szCs w:val="19"/>
        </w:rPr>
        <w:t>Func</w:t>
      </w:r>
      <w:r w:rsidRPr="00B76CBD">
        <w:rPr>
          <w:rFonts w:ascii="Consolas" w:hAnsi="Consolas" w:cs="Consolas"/>
          <w:sz w:val="19"/>
          <w:szCs w:val="19"/>
        </w:rPr>
        <w:t>&lt;U, T, U&gt; function)</w:t>
      </w:r>
    </w:p>
    <w:p w:rsidR="00526CF9" w:rsidRPr="00B76CBD" w:rsidRDefault="00526CF9" w:rsidP="00B62B86">
      <w:r w:rsidRPr="00B76CBD">
        <w:t xml:space="preserve">Методът </w:t>
      </w:r>
      <w:r w:rsidRPr="00B76CBD">
        <w:rPr>
          <w:rStyle w:val="CodeBlockChar"/>
        </w:rPr>
        <w:t>Aggregate</w:t>
      </w:r>
      <w:r w:rsidRPr="00B76CBD">
        <w:t xml:space="preserve"> е аналогичен на </w:t>
      </w:r>
      <w:r w:rsidRPr="00B76CBD">
        <w:rPr>
          <w:rStyle w:val="CodeBlockChar"/>
        </w:rPr>
        <w:t>Fold</w:t>
      </w:r>
      <w:r w:rsidRPr="00B76CBD">
        <w:t xml:space="preserve"> от функционалните примери.</w:t>
      </w:r>
    </w:p>
    <w:p w:rsidR="004409B7" w:rsidRPr="00B76CBD" w:rsidRDefault="004409B7" w:rsidP="004409B7">
      <w:pPr>
        <w:autoSpaceDE w:val="0"/>
        <w:autoSpaceDN w:val="0"/>
        <w:adjustRightInd w:val="0"/>
        <w:rPr>
          <w:rFonts w:ascii="Consolas" w:hAnsi="Consolas" w:cs="Consolas"/>
          <w:sz w:val="19"/>
          <w:szCs w:val="19"/>
        </w:rPr>
      </w:pPr>
      <w:r w:rsidRPr="00B76CBD">
        <w:rPr>
          <w:rFonts w:ascii="Consolas" w:hAnsi="Consolas" w:cs="Consolas"/>
          <w:color w:val="2B91AF"/>
          <w:sz w:val="19"/>
          <w:szCs w:val="19"/>
        </w:rPr>
        <w:t>IEnumerable</w:t>
      </w:r>
      <w:r w:rsidRPr="00B76CBD">
        <w:rPr>
          <w:rFonts w:ascii="Consolas" w:hAnsi="Consolas" w:cs="Consolas"/>
          <w:sz w:val="19"/>
          <w:szCs w:val="19"/>
        </w:rPr>
        <w:t>&lt;T&gt; Skip&lt;T&gt;(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source, </w:t>
      </w:r>
      <w:r w:rsidRPr="00B76CBD">
        <w:rPr>
          <w:rFonts w:ascii="Consolas" w:hAnsi="Consolas" w:cs="Consolas"/>
          <w:color w:val="0000FF"/>
          <w:sz w:val="19"/>
          <w:szCs w:val="19"/>
        </w:rPr>
        <w:t>int</w:t>
      </w:r>
      <w:r w:rsidRPr="00B76CBD">
        <w:rPr>
          <w:rFonts w:ascii="Consolas" w:hAnsi="Consolas" w:cs="Consolas"/>
          <w:sz w:val="19"/>
          <w:szCs w:val="19"/>
        </w:rPr>
        <w:t xml:space="preserve"> count)</w:t>
      </w:r>
    </w:p>
    <w:p w:rsidR="00526CF9" w:rsidRPr="00B76CBD" w:rsidRDefault="004409B7" w:rsidP="00B62B86">
      <w:r w:rsidRPr="00B76CBD">
        <w:t xml:space="preserve">Методът </w:t>
      </w:r>
      <w:r w:rsidRPr="00B76CBD">
        <w:rPr>
          <w:rStyle w:val="CodeBlockChar"/>
        </w:rPr>
        <w:t>Skip</w:t>
      </w:r>
      <w:r w:rsidRPr="00B76CBD">
        <w:t xml:space="preserve"> в</w:t>
      </w:r>
      <w:r w:rsidR="00526CF9" w:rsidRPr="00B76CBD">
        <w:t>ръща колекцията без пъвите count елемента.</w:t>
      </w:r>
    </w:p>
    <w:p w:rsidR="004409B7" w:rsidRPr="00B76CBD" w:rsidRDefault="004409B7" w:rsidP="004409B7">
      <w:pPr>
        <w:autoSpaceDE w:val="0"/>
        <w:autoSpaceDN w:val="0"/>
        <w:adjustRightInd w:val="0"/>
        <w:rPr>
          <w:rFonts w:ascii="Consolas" w:hAnsi="Consolas" w:cs="Consolas"/>
          <w:sz w:val="19"/>
          <w:szCs w:val="19"/>
        </w:rPr>
      </w:pPr>
      <w:r w:rsidRPr="00B76CBD">
        <w:rPr>
          <w:rFonts w:ascii="Consolas" w:hAnsi="Consolas" w:cs="Consolas"/>
          <w:color w:val="2B91AF"/>
          <w:sz w:val="19"/>
          <w:szCs w:val="19"/>
        </w:rPr>
        <w:t>IEnumerable</w:t>
      </w:r>
      <w:r w:rsidRPr="00B76CBD">
        <w:rPr>
          <w:rFonts w:ascii="Consolas" w:hAnsi="Consolas" w:cs="Consolas"/>
          <w:sz w:val="19"/>
          <w:szCs w:val="19"/>
        </w:rPr>
        <w:t>&lt;T&gt; Take&lt;T&gt;(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source, </w:t>
      </w:r>
      <w:r w:rsidRPr="00B76CBD">
        <w:rPr>
          <w:rFonts w:ascii="Consolas" w:hAnsi="Consolas" w:cs="Consolas"/>
          <w:color w:val="0000FF"/>
          <w:sz w:val="19"/>
          <w:szCs w:val="19"/>
        </w:rPr>
        <w:t>int</w:t>
      </w:r>
      <w:r w:rsidRPr="00B76CBD">
        <w:rPr>
          <w:rFonts w:ascii="Consolas" w:hAnsi="Consolas" w:cs="Consolas"/>
          <w:sz w:val="19"/>
          <w:szCs w:val="19"/>
        </w:rPr>
        <w:t xml:space="preserve"> count)</w:t>
      </w:r>
    </w:p>
    <w:p w:rsidR="00526CF9" w:rsidRPr="00B76CBD" w:rsidRDefault="004409B7" w:rsidP="00B62B86">
      <w:r w:rsidRPr="00B76CBD">
        <w:t xml:space="preserve">Методът </w:t>
      </w:r>
      <w:r w:rsidRPr="00B76CBD">
        <w:rPr>
          <w:rStyle w:val="CodeBlockChar"/>
        </w:rPr>
        <w:t>Таке</w:t>
      </w:r>
      <w:r w:rsidRPr="00B76CBD">
        <w:t xml:space="preserve"> в</w:t>
      </w:r>
      <w:r w:rsidR="00526CF9" w:rsidRPr="00B76CBD">
        <w:t>ръща първите count елемента от колекцията.</w:t>
      </w:r>
    </w:p>
    <w:p w:rsidR="00C31E6E" w:rsidRPr="00B76CBD" w:rsidRDefault="00C31E6E" w:rsidP="00B62B86">
      <w:r w:rsidRPr="00B76CBD">
        <w:rPr>
          <w:rStyle w:val="CodeBlockChar"/>
        </w:rPr>
        <w:t>First</w:t>
      </w:r>
      <w:r w:rsidRPr="00B76CBD">
        <w:t xml:space="preserve">, </w:t>
      </w:r>
      <w:r w:rsidRPr="00B76CBD">
        <w:rPr>
          <w:rStyle w:val="CodeBlockChar"/>
        </w:rPr>
        <w:t>Last</w:t>
      </w:r>
      <w:r w:rsidRPr="00B76CBD">
        <w:t xml:space="preserve">, </w:t>
      </w:r>
      <w:r w:rsidRPr="00B76CBD">
        <w:rPr>
          <w:rStyle w:val="CodeBlockChar"/>
        </w:rPr>
        <w:t>FirstOrDefault</w:t>
      </w:r>
      <w:r w:rsidRPr="00B76CBD">
        <w:t xml:space="preserve">, </w:t>
      </w:r>
      <w:r w:rsidRPr="00B76CBD">
        <w:rPr>
          <w:rStyle w:val="CodeBlockChar"/>
        </w:rPr>
        <w:t>LastOrDefault</w:t>
      </w:r>
    </w:p>
    <w:p w:rsidR="00526CF9" w:rsidRPr="00B76CBD" w:rsidRDefault="00526CF9" w:rsidP="00B62B86">
      <w:r w:rsidRPr="00B76CBD">
        <w:rPr>
          <w:rStyle w:val="CodeBlockChar"/>
        </w:rPr>
        <w:t>Sum</w:t>
      </w:r>
      <w:r w:rsidRPr="00B76CBD">
        <w:t xml:space="preserve">, </w:t>
      </w:r>
      <w:r w:rsidRPr="00B76CBD">
        <w:rPr>
          <w:rStyle w:val="CodeBlockChar"/>
        </w:rPr>
        <w:t>Min</w:t>
      </w:r>
      <w:r w:rsidRPr="00B76CBD">
        <w:t xml:space="preserve">, </w:t>
      </w:r>
      <w:r w:rsidRPr="00B76CBD">
        <w:rPr>
          <w:rStyle w:val="CodeBlockChar"/>
        </w:rPr>
        <w:t>Max</w:t>
      </w:r>
      <w:r w:rsidRPr="00B76CBD">
        <w:t xml:space="preserve">, </w:t>
      </w:r>
      <w:r w:rsidR="00C31E6E" w:rsidRPr="00B76CBD">
        <w:rPr>
          <w:rStyle w:val="CodeBlockChar"/>
        </w:rPr>
        <w:t>Average</w:t>
      </w:r>
      <w:r w:rsidRPr="00B76CBD">
        <w:t xml:space="preserve">, </w:t>
      </w:r>
      <w:r w:rsidRPr="00B76CBD">
        <w:rPr>
          <w:rStyle w:val="CodeBlockChar"/>
        </w:rPr>
        <w:t>Count</w:t>
      </w:r>
    </w:p>
    <w:p w:rsidR="00526CF9" w:rsidRPr="00B76CBD" w:rsidRDefault="00526CF9" w:rsidP="00B62B86">
      <w:r w:rsidRPr="00B76CBD">
        <w:rPr>
          <w:rStyle w:val="CodeBlockChar"/>
        </w:rPr>
        <w:t>ToList</w:t>
      </w:r>
      <w:r w:rsidRPr="00B76CBD">
        <w:t xml:space="preserve">, </w:t>
      </w:r>
      <w:r w:rsidRPr="00B76CBD">
        <w:rPr>
          <w:rStyle w:val="CodeBlockChar"/>
        </w:rPr>
        <w:t>ToArray</w:t>
      </w:r>
      <w:r w:rsidRPr="00B76CBD">
        <w:t xml:space="preserve">, </w:t>
      </w:r>
      <w:r w:rsidRPr="00B76CBD">
        <w:rPr>
          <w:rStyle w:val="CodeBlockChar"/>
        </w:rPr>
        <w:t>ToDictionary</w:t>
      </w:r>
    </w:p>
    <w:p w:rsidR="00ED1DA4" w:rsidRPr="00B76CBD" w:rsidRDefault="00ED1DA4" w:rsidP="00ED1DA4">
      <w:pPr>
        <w:pStyle w:val="Heading3"/>
      </w:pPr>
      <w:r w:rsidRPr="00B76CBD">
        <w:t>Отложено изпълнение</w:t>
      </w:r>
    </w:p>
    <w:p w:rsidR="00ED1DA4" w:rsidRPr="00B76CBD" w:rsidRDefault="00ED1DA4" w:rsidP="00ED1DA4">
      <w:r w:rsidRPr="00B76CBD">
        <w:t xml:space="preserve">Методите, които връщат </w:t>
      </w:r>
      <w:r w:rsidRPr="00B76CBD">
        <w:rPr>
          <w:rStyle w:val="CodeBlockChar"/>
          <w:color w:val="2B91AF"/>
        </w:rPr>
        <w:t>IEnumerable</w:t>
      </w:r>
      <w:r w:rsidRPr="00B76CBD">
        <w:rPr>
          <w:rStyle w:val="CodeBlockChar"/>
        </w:rPr>
        <w:t>&lt;T&gt;</w:t>
      </w:r>
      <w:r w:rsidRPr="00B76CBD">
        <w:t xml:space="preserve">, са с отложено изпълнение. Те не извършват посочената операция при извикването си, а вместо това връщат обект, описващ операцията, която трябва да се извърши. Когато върху резултата се приложи метод, който не е с отложено изпълнение, целият записан набор от отложени операции се изпълнява и </w:t>
      </w:r>
      <w:r w:rsidR="00B52359" w:rsidRPr="00B76CBD">
        <w:t>методът се изпълнява върху реалния</w:t>
      </w:r>
      <w:r w:rsidRPr="00B76CBD">
        <w:t xml:space="preserve"> резултат.</w:t>
      </w:r>
    </w:p>
    <w:p w:rsidR="004409B7" w:rsidRPr="00B76CBD" w:rsidRDefault="004409B7" w:rsidP="004409B7">
      <w:pPr>
        <w:autoSpaceDE w:val="0"/>
        <w:autoSpaceDN w:val="0"/>
        <w:adjustRightInd w:val="0"/>
      </w:pPr>
      <w:r w:rsidRPr="00B76CBD">
        <w:rPr>
          <w:rFonts w:ascii="Consolas" w:hAnsi="Consolas" w:cs="Consolas"/>
          <w:color w:val="0000FF"/>
          <w:sz w:val="19"/>
          <w:szCs w:val="19"/>
        </w:rPr>
        <w:lastRenderedPageBreak/>
        <w:t>var</w:t>
      </w:r>
      <w:r w:rsidRPr="00B76CBD">
        <w:rPr>
          <w:rFonts w:ascii="Consolas" w:hAnsi="Consolas" w:cs="Consolas"/>
          <w:sz w:val="19"/>
          <w:szCs w:val="19"/>
        </w:rPr>
        <w:t xml:space="preserve"> numbers = </w:t>
      </w:r>
      <w:r w:rsidRPr="00B76CBD">
        <w:rPr>
          <w:rFonts w:ascii="Consolas" w:hAnsi="Consolas" w:cs="Consolas"/>
          <w:color w:val="0000FF"/>
          <w:sz w:val="19"/>
          <w:szCs w:val="19"/>
        </w:rPr>
        <w:t>new</w:t>
      </w:r>
      <w:r w:rsidRPr="00B76CBD">
        <w:rPr>
          <w:rFonts w:ascii="Consolas" w:hAnsi="Consolas" w:cs="Consolas"/>
          <w:sz w:val="19"/>
          <w:szCs w:val="19"/>
        </w:rPr>
        <w:t xml:space="preserve"> </w:t>
      </w:r>
      <w:r w:rsidRPr="00B76CBD">
        <w:rPr>
          <w:rFonts w:ascii="Consolas" w:hAnsi="Consolas" w:cs="Consolas"/>
          <w:color w:val="2B91AF"/>
          <w:sz w:val="19"/>
          <w:szCs w:val="19"/>
        </w:rPr>
        <w:t>List</w:t>
      </w:r>
      <w:r w:rsidRPr="00B76CBD">
        <w:rPr>
          <w:rFonts w:ascii="Consolas" w:hAnsi="Consolas" w:cs="Consolas"/>
          <w:sz w:val="19"/>
          <w:szCs w:val="19"/>
        </w:rPr>
        <w:t>&lt;</w:t>
      </w:r>
      <w:r w:rsidRPr="00B76CBD">
        <w:rPr>
          <w:rFonts w:ascii="Consolas" w:hAnsi="Consolas" w:cs="Consolas"/>
          <w:color w:val="0000FF"/>
          <w:sz w:val="19"/>
          <w:szCs w:val="19"/>
        </w:rPr>
        <w:t>int</w:t>
      </w:r>
      <w:r w:rsidRPr="00B76CBD">
        <w:rPr>
          <w:rFonts w:ascii="Consolas" w:hAnsi="Consolas" w:cs="Consolas"/>
          <w:sz w:val="19"/>
          <w:szCs w:val="19"/>
        </w:rPr>
        <w:t>&gt;() { 0, 1, 2, 3, 4, 5, 6, 7, 8, 9 };</w:t>
      </w:r>
      <w:r w:rsidR="00942D8C" w:rsidRPr="00B76CBD">
        <w:rPr>
          <w:rFonts w:ascii="Consolas" w:hAnsi="Consolas" w:cs="Consolas"/>
          <w:sz w:val="19"/>
          <w:szCs w:val="19"/>
        </w:rPr>
        <w:br/>
      </w:r>
      <w:r w:rsidR="00942D8C" w:rsidRPr="00B76CBD">
        <w:rPr>
          <w:rFonts w:ascii="Consolas" w:hAnsi="Consolas" w:cs="Consolas"/>
          <w:sz w:val="19"/>
          <w:szCs w:val="19"/>
        </w:rPr>
        <w:br/>
      </w:r>
      <w:r w:rsidRPr="00B76CBD">
        <w:rPr>
          <w:rFonts w:ascii="Consolas" w:hAnsi="Consolas" w:cs="Consolas"/>
          <w:color w:val="2B91AF"/>
          <w:sz w:val="19"/>
          <w:szCs w:val="19"/>
        </w:rPr>
        <w:t>IEnumerable</w:t>
      </w:r>
      <w:r w:rsidRPr="00B76CBD">
        <w:rPr>
          <w:rFonts w:ascii="Consolas" w:hAnsi="Consolas" w:cs="Consolas"/>
          <w:sz w:val="19"/>
          <w:szCs w:val="19"/>
        </w:rPr>
        <w:t>&lt;</w:t>
      </w:r>
      <w:r w:rsidRPr="00B76CBD">
        <w:rPr>
          <w:rFonts w:ascii="Consolas" w:hAnsi="Consolas" w:cs="Consolas"/>
          <w:color w:val="0000FF"/>
          <w:sz w:val="19"/>
          <w:szCs w:val="19"/>
        </w:rPr>
        <w:t>int</w:t>
      </w:r>
      <w:r w:rsidRPr="00B76CBD">
        <w:rPr>
          <w:rFonts w:ascii="Consolas" w:hAnsi="Consolas" w:cs="Consolas"/>
          <w:sz w:val="19"/>
          <w:szCs w:val="19"/>
        </w:rPr>
        <w:t>&gt; newNumbers = numbers</w:t>
      </w:r>
      <w:r w:rsidR="00942D8C" w:rsidRPr="00B76CBD">
        <w:rPr>
          <w:rFonts w:ascii="Consolas" w:hAnsi="Consolas" w:cs="Consolas"/>
          <w:sz w:val="19"/>
          <w:szCs w:val="19"/>
        </w:rPr>
        <w:br/>
      </w:r>
      <w:r w:rsidRPr="00B76CBD">
        <w:rPr>
          <w:rFonts w:ascii="Consolas" w:hAnsi="Consolas" w:cs="Consolas"/>
          <w:sz w:val="19"/>
          <w:szCs w:val="19"/>
        </w:rPr>
        <w:tab/>
        <w:t>.Where(x =&gt; x</w:t>
      </w:r>
      <w:r w:rsidR="00942D8C" w:rsidRPr="00B76CBD">
        <w:rPr>
          <w:rFonts w:ascii="Consolas" w:hAnsi="Consolas" w:cs="Consolas"/>
          <w:sz w:val="19"/>
          <w:szCs w:val="19"/>
        </w:rPr>
        <w:t xml:space="preserve"> </w:t>
      </w:r>
      <w:r w:rsidRPr="00B76CBD">
        <w:rPr>
          <w:rFonts w:ascii="Consolas" w:hAnsi="Consolas" w:cs="Consolas"/>
          <w:sz w:val="19"/>
          <w:szCs w:val="19"/>
        </w:rPr>
        <w:t>%</w:t>
      </w:r>
      <w:r w:rsidR="00942D8C" w:rsidRPr="00B76CBD">
        <w:rPr>
          <w:rFonts w:ascii="Consolas" w:hAnsi="Consolas" w:cs="Consolas"/>
          <w:sz w:val="19"/>
          <w:szCs w:val="19"/>
        </w:rPr>
        <w:t xml:space="preserve"> </w:t>
      </w:r>
      <w:r w:rsidRPr="00B76CBD">
        <w:rPr>
          <w:rFonts w:ascii="Consolas" w:hAnsi="Consolas" w:cs="Consolas"/>
          <w:sz w:val="19"/>
          <w:szCs w:val="19"/>
        </w:rPr>
        <w:t>2 == 0)</w:t>
      </w:r>
      <w:r w:rsidR="00942D8C" w:rsidRPr="00B76CBD">
        <w:rPr>
          <w:rFonts w:ascii="Consolas" w:hAnsi="Consolas" w:cs="Consolas"/>
          <w:sz w:val="19"/>
          <w:szCs w:val="19"/>
        </w:rPr>
        <w:br/>
      </w:r>
      <w:r w:rsidRPr="00B76CBD">
        <w:rPr>
          <w:rFonts w:ascii="Consolas" w:hAnsi="Consolas" w:cs="Consolas"/>
          <w:sz w:val="19"/>
          <w:szCs w:val="19"/>
        </w:rPr>
        <w:tab/>
        <w:t>.Select(x =&gt; x*2);</w:t>
      </w:r>
      <w:r w:rsidR="00942D8C" w:rsidRPr="00B76CBD">
        <w:rPr>
          <w:rFonts w:ascii="Consolas" w:hAnsi="Consolas" w:cs="Consolas"/>
          <w:sz w:val="19"/>
          <w:szCs w:val="19"/>
        </w:rPr>
        <w:br/>
      </w:r>
      <w:r w:rsidR="00942D8C" w:rsidRPr="00B76CBD">
        <w:rPr>
          <w:rFonts w:ascii="Consolas" w:hAnsi="Consolas" w:cs="Consolas"/>
          <w:sz w:val="19"/>
          <w:szCs w:val="19"/>
        </w:rPr>
        <w:br/>
      </w:r>
      <w:r w:rsidRPr="00B76CBD">
        <w:rPr>
          <w:rFonts w:ascii="Consolas" w:hAnsi="Consolas" w:cs="Consolas"/>
          <w:color w:val="008000"/>
          <w:sz w:val="19"/>
          <w:szCs w:val="19"/>
        </w:rPr>
        <w:t>// в този момент newNumbers съхранява информация за операциите,</w:t>
      </w:r>
      <w:r w:rsidR="00942D8C" w:rsidRPr="00B76CBD">
        <w:rPr>
          <w:rFonts w:ascii="Consolas" w:hAnsi="Consolas" w:cs="Consolas"/>
          <w:sz w:val="19"/>
          <w:szCs w:val="19"/>
        </w:rPr>
        <w:br/>
      </w:r>
      <w:r w:rsidRPr="00B76CBD">
        <w:rPr>
          <w:rFonts w:ascii="Consolas" w:hAnsi="Consolas" w:cs="Consolas"/>
          <w:color w:val="008000"/>
          <w:sz w:val="19"/>
          <w:szCs w:val="19"/>
        </w:rPr>
        <w:t>// които трябва да се извършат</w:t>
      </w:r>
      <w:r w:rsidR="00942D8C" w:rsidRPr="00B76CBD">
        <w:rPr>
          <w:rFonts w:ascii="Consolas" w:hAnsi="Consolas" w:cs="Consolas"/>
          <w:sz w:val="19"/>
          <w:szCs w:val="19"/>
        </w:rPr>
        <w:br/>
      </w:r>
      <w:r w:rsidR="00942D8C" w:rsidRPr="00B76CBD">
        <w:rPr>
          <w:rFonts w:ascii="Consolas" w:hAnsi="Consolas" w:cs="Consolas"/>
          <w:sz w:val="19"/>
          <w:szCs w:val="19"/>
        </w:rPr>
        <w:br/>
      </w:r>
      <w:r w:rsidRPr="00B76CBD">
        <w:rPr>
          <w:rFonts w:ascii="Consolas" w:hAnsi="Consolas" w:cs="Consolas"/>
          <w:sz w:val="19"/>
          <w:szCs w:val="19"/>
        </w:rPr>
        <w:t>numbers.Add(10);</w:t>
      </w:r>
      <w:r w:rsidR="00942D8C" w:rsidRPr="00B76CBD">
        <w:rPr>
          <w:rFonts w:ascii="Consolas" w:hAnsi="Consolas" w:cs="Consolas"/>
          <w:sz w:val="19"/>
          <w:szCs w:val="19"/>
        </w:rPr>
        <w:br/>
      </w:r>
      <w:r w:rsidR="00942D8C" w:rsidRPr="00B76CBD">
        <w:rPr>
          <w:rFonts w:ascii="Consolas" w:hAnsi="Consolas" w:cs="Consolas"/>
          <w:sz w:val="19"/>
          <w:szCs w:val="19"/>
        </w:rPr>
        <w:br/>
      </w:r>
      <w:r w:rsidRPr="00B76CBD">
        <w:rPr>
          <w:rFonts w:ascii="Consolas" w:hAnsi="Consolas" w:cs="Consolas"/>
          <w:color w:val="008000"/>
          <w:sz w:val="19"/>
          <w:szCs w:val="19"/>
        </w:rPr>
        <w:t>// точно преди началото на обхождането на newNumbers с foreach,</w:t>
      </w:r>
      <w:r w:rsidR="00942D8C" w:rsidRPr="00B76CBD">
        <w:rPr>
          <w:rFonts w:ascii="Consolas" w:hAnsi="Consolas" w:cs="Consolas"/>
          <w:sz w:val="19"/>
          <w:szCs w:val="19"/>
        </w:rPr>
        <w:br/>
      </w:r>
      <w:r w:rsidRPr="00B76CBD">
        <w:rPr>
          <w:rFonts w:ascii="Consolas" w:hAnsi="Consolas" w:cs="Consolas"/>
          <w:color w:val="008000"/>
          <w:sz w:val="19"/>
          <w:szCs w:val="19"/>
        </w:rPr>
        <w:t>// операциите се изпълняват и резултатът се подава на цикъла</w:t>
      </w:r>
      <w:r w:rsidR="00942D8C" w:rsidRPr="00B76CBD">
        <w:rPr>
          <w:rFonts w:ascii="Consolas" w:hAnsi="Consolas" w:cs="Consolas"/>
          <w:sz w:val="19"/>
          <w:szCs w:val="19"/>
        </w:rPr>
        <w:br/>
      </w:r>
      <w:r w:rsidRPr="00B76CBD">
        <w:rPr>
          <w:rFonts w:ascii="Consolas" w:hAnsi="Consolas" w:cs="Consolas"/>
          <w:color w:val="0000FF"/>
          <w:sz w:val="19"/>
          <w:szCs w:val="19"/>
        </w:rPr>
        <w:t>foreach</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sz w:val="19"/>
          <w:szCs w:val="19"/>
        </w:rPr>
        <w:t xml:space="preserve"> n </w:t>
      </w:r>
      <w:r w:rsidRPr="00B76CBD">
        <w:rPr>
          <w:rFonts w:ascii="Consolas" w:hAnsi="Consolas" w:cs="Consolas"/>
          <w:color w:val="0000FF"/>
          <w:sz w:val="19"/>
          <w:szCs w:val="19"/>
        </w:rPr>
        <w:t>in</w:t>
      </w:r>
      <w:r w:rsidRPr="00B76CBD">
        <w:rPr>
          <w:rFonts w:ascii="Consolas" w:hAnsi="Consolas" w:cs="Consolas"/>
          <w:sz w:val="19"/>
          <w:szCs w:val="19"/>
        </w:rPr>
        <w:t xml:space="preserve"> newNumbers)</w:t>
      </w:r>
      <w:r w:rsidR="00942D8C" w:rsidRPr="00B76CBD">
        <w:rPr>
          <w:rFonts w:ascii="Consolas" w:hAnsi="Consolas" w:cs="Consolas"/>
          <w:sz w:val="19"/>
          <w:szCs w:val="19"/>
        </w:rPr>
        <w:br/>
      </w:r>
      <w:r w:rsidRPr="00B76CBD">
        <w:rPr>
          <w:rFonts w:ascii="Consolas" w:hAnsi="Consolas" w:cs="Consolas"/>
          <w:sz w:val="19"/>
          <w:szCs w:val="19"/>
        </w:rPr>
        <w:t>{</w:t>
      </w:r>
      <w:r w:rsidR="00942D8C"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2B91AF"/>
          <w:sz w:val="19"/>
          <w:szCs w:val="19"/>
        </w:rPr>
        <w:t>Console</w:t>
      </w:r>
      <w:r w:rsidRPr="00B76CBD">
        <w:rPr>
          <w:rFonts w:ascii="Consolas" w:hAnsi="Consolas" w:cs="Consolas"/>
          <w:sz w:val="19"/>
          <w:szCs w:val="19"/>
        </w:rPr>
        <w:t>.WriteLine(n);</w:t>
      </w:r>
      <w:r w:rsidR="00942D8C" w:rsidRPr="00B76CBD">
        <w:rPr>
          <w:rFonts w:ascii="Consolas" w:hAnsi="Consolas" w:cs="Consolas"/>
          <w:sz w:val="19"/>
          <w:szCs w:val="19"/>
        </w:rPr>
        <w:br/>
      </w:r>
      <w:r w:rsidRPr="00B76CBD">
        <w:rPr>
          <w:rFonts w:ascii="Consolas" w:hAnsi="Consolas" w:cs="Consolas"/>
          <w:sz w:val="19"/>
          <w:szCs w:val="19"/>
        </w:rPr>
        <w:t>}</w:t>
      </w:r>
    </w:p>
    <w:p w:rsidR="001F53CE" w:rsidRPr="00B76CBD" w:rsidRDefault="001F53CE" w:rsidP="001F53CE">
      <w:pPr>
        <w:pStyle w:val="Heading3"/>
      </w:pPr>
      <w:r w:rsidRPr="00B76CBD">
        <w:t>Сортировка</w:t>
      </w:r>
    </w:p>
    <w:p w:rsidR="0036101E" w:rsidRPr="00B76CBD" w:rsidRDefault="0036101E" w:rsidP="0036101E">
      <w:pPr>
        <w:autoSpaceDE w:val="0"/>
        <w:autoSpaceDN w:val="0"/>
        <w:adjustRightInd w:val="0"/>
      </w:pPr>
      <w:r w:rsidRPr="00B76CBD">
        <w:rPr>
          <w:rFonts w:ascii="Consolas" w:hAnsi="Consolas" w:cs="Consolas"/>
          <w:color w:val="2B91AF"/>
          <w:sz w:val="19"/>
          <w:szCs w:val="19"/>
        </w:rPr>
        <w:t>IOrderedEnumerable</w:t>
      </w:r>
      <w:r w:rsidRPr="00B76CBD">
        <w:rPr>
          <w:rFonts w:ascii="Consolas" w:hAnsi="Consolas" w:cs="Consolas"/>
          <w:sz w:val="19"/>
          <w:szCs w:val="19"/>
        </w:rPr>
        <w:t>&lt;T&gt; OrderBy&lt;T, U&gt;(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&lt;T&gt; source,</w:t>
      </w:r>
      <w:r w:rsidR="00942D8C" w:rsidRPr="00B76CBD">
        <w:rPr>
          <w:rFonts w:ascii="Consolas" w:hAnsi="Consolas" w:cs="Consolas"/>
          <w:sz w:val="19"/>
          <w:szCs w:val="19"/>
        </w:rPr>
        <w:br/>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&lt;T, U&gt; keySelector)</w:t>
      </w:r>
    </w:p>
    <w:p w:rsidR="001F53CE" w:rsidRPr="00B76CBD" w:rsidRDefault="001F53CE" w:rsidP="001F53CE">
      <w:r w:rsidRPr="00B76CBD">
        <w:t xml:space="preserve">Методът </w:t>
      </w:r>
      <w:r w:rsidRPr="00B76CBD">
        <w:rPr>
          <w:rStyle w:val="CodeBlockChar"/>
        </w:rPr>
        <w:t>OrderBy</w:t>
      </w:r>
      <w:r w:rsidRPr="00B76CBD">
        <w:t xml:space="preserve"> сортира несортирана колекция по някакъв ключ.</w:t>
      </w:r>
    </w:p>
    <w:p w:rsidR="0036101E" w:rsidRPr="00B76CBD" w:rsidRDefault="0036101E" w:rsidP="0036101E">
      <w:pPr>
        <w:autoSpaceDE w:val="0"/>
        <w:autoSpaceDN w:val="0"/>
        <w:adjustRightInd w:val="0"/>
      </w:pPr>
      <w:r w:rsidRPr="00B76CBD">
        <w:rPr>
          <w:rFonts w:ascii="Consolas" w:hAnsi="Consolas" w:cs="Consolas"/>
          <w:color w:val="2B91AF"/>
          <w:sz w:val="19"/>
          <w:szCs w:val="19"/>
        </w:rPr>
        <w:t>IOrderedEnumerable</w:t>
      </w:r>
      <w:r w:rsidRPr="00B76CBD">
        <w:rPr>
          <w:rFonts w:ascii="Consolas" w:hAnsi="Consolas" w:cs="Consolas"/>
          <w:sz w:val="19"/>
          <w:szCs w:val="19"/>
        </w:rPr>
        <w:t>&lt;T&gt; ThenBy&lt;T, U&gt;(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IOrderedEnumerable</w:t>
      </w:r>
      <w:r w:rsidRPr="00B76CBD">
        <w:rPr>
          <w:rFonts w:ascii="Consolas" w:hAnsi="Consolas" w:cs="Consolas"/>
          <w:sz w:val="19"/>
          <w:szCs w:val="19"/>
        </w:rPr>
        <w:t>&lt;T&gt; source,</w:t>
      </w:r>
      <w:r w:rsidR="00942D8C" w:rsidRPr="00B76CBD">
        <w:rPr>
          <w:rFonts w:ascii="Consolas" w:hAnsi="Consolas" w:cs="Consolas"/>
          <w:sz w:val="19"/>
          <w:szCs w:val="19"/>
        </w:rPr>
        <w:br/>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Pr="00B76CBD">
        <w:rPr>
          <w:rFonts w:ascii="Consolas" w:hAnsi="Consolas" w:cs="Consolas"/>
          <w:sz w:val="19"/>
          <w:szCs w:val="19"/>
        </w:rPr>
        <w:t xml:space="preserve"> </w:t>
      </w:r>
      <w:r w:rsidR="00942D8C"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&lt;T, U&gt; keySelector)</w:t>
      </w:r>
    </w:p>
    <w:p w:rsidR="001F53CE" w:rsidRPr="00B76CBD" w:rsidRDefault="001F53CE" w:rsidP="001F53CE">
      <w:r w:rsidRPr="00B76CBD">
        <w:t xml:space="preserve">Методът </w:t>
      </w:r>
      <w:r w:rsidRPr="00B76CBD">
        <w:rPr>
          <w:rStyle w:val="CodeBlockChar"/>
        </w:rPr>
        <w:t>ThenBy</w:t>
      </w:r>
      <w:r w:rsidRPr="00B76CBD">
        <w:t xml:space="preserve"> сортира вече сортирана по един или повече ключове колекция по още един ключ.</w:t>
      </w:r>
    </w:p>
    <w:p w:rsidR="001F53CE" w:rsidRPr="00B76CBD" w:rsidRDefault="001F53CE" w:rsidP="001F53CE">
      <w:r w:rsidRPr="00B76CBD">
        <w:rPr>
          <w:rStyle w:val="CodeBlockChar"/>
        </w:rPr>
        <w:t>OrderByDescending</w:t>
      </w:r>
      <w:r w:rsidRPr="00B76CBD">
        <w:t xml:space="preserve">, </w:t>
      </w:r>
      <w:r w:rsidRPr="00B76CBD">
        <w:rPr>
          <w:rStyle w:val="CodeBlockChar"/>
        </w:rPr>
        <w:t>ThenByDescending</w:t>
      </w:r>
    </w:p>
    <w:p w:rsidR="00E03456" w:rsidRPr="00B76CBD" w:rsidRDefault="00E03456" w:rsidP="00E03456">
      <w:pPr>
        <w:pStyle w:val="Heading3"/>
      </w:pPr>
      <w:r w:rsidRPr="00B76CBD">
        <w:t>Групиране</w:t>
      </w:r>
    </w:p>
    <w:p w:rsidR="0036101E" w:rsidRPr="00B76CBD" w:rsidRDefault="0036101E" w:rsidP="0036101E">
      <w:pPr>
        <w:autoSpaceDE w:val="0"/>
        <w:autoSpaceDN w:val="0"/>
        <w:adjustRightInd w:val="0"/>
      </w:pPr>
      <w:r w:rsidRPr="00B76CBD">
        <w:rPr>
          <w:rFonts w:ascii="Consolas" w:hAnsi="Consolas" w:cs="Consolas"/>
          <w:color w:val="2B91AF"/>
          <w:sz w:val="19"/>
          <w:szCs w:val="19"/>
        </w:rPr>
        <w:t>IEnumerable</w:t>
      </w:r>
      <w:r w:rsidRPr="00B76CBD">
        <w:rPr>
          <w:rFonts w:ascii="Consolas" w:hAnsi="Consolas" w:cs="Consolas"/>
          <w:sz w:val="19"/>
          <w:szCs w:val="19"/>
        </w:rPr>
        <w:t>&lt;</w:t>
      </w:r>
      <w:r w:rsidRPr="00B76CBD">
        <w:rPr>
          <w:rFonts w:ascii="Consolas" w:hAnsi="Consolas" w:cs="Consolas"/>
          <w:color w:val="2B91AF"/>
          <w:sz w:val="19"/>
          <w:szCs w:val="19"/>
        </w:rPr>
        <w:t>IGrouping</w:t>
      </w:r>
      <w:r w:rsidRPr="00B76CBD">
        <w:rPr>
          <w:rFonts w:ascii="Consolas" w:hAnsi="Consolas" w:cs="Consolas"/>
          <w:sz w:val="19"/>
          <w:szCs w:val="19"/>
        </w:rPr>
        <w:t>&lt;U, T&gt;&gt; GroupBy&lt;T, U&gt;(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&lt;T&gt; source,</w:t>
      </w:r>
      <w:r w:rsidR="00E705ED" w:rsidRPr="00B76CBD">
        <w:rPr>
          <w:rFonts w:ascii="Consolas" w:hAnsi="Consolas" w:cs="Consolas"/>
          <w:sz w:val="19"/>
          <w:szCs w:val="19"/>
        </w:rPr>
        <w:br/>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r>
      <w:r w:rsidR="00942D8C"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&lt;T, U&gt; keySelector)</w:t>
      </w:r>
    </w:p>
    <w:p w:rsidR="00E03456" w:rsidRPr="00B76CBD" w:rsidRDefault="00E03456" w:rsidP="00E03456">
      <w:r w:rsidRPr="00B76CBD">
        <w:t xml:space="preserve">Методът </w:t>
      </w:r>
      <w:r w:rsidR="0036101E" w:rsidRPr="00B76CBD">
        <w:rPr>
          <w:rStyle w:val="CodeBlockChar"/>
        </w:rPr>
        <w:t>GroupBy</w:t>
      </w:r>
      <w:r w:rsidR="0036101E" w:rsidRPr="00B76CBD">
        <w:t xml:space="preserve"> </w:t>
      </w:r>
      <w:r w:rsidRPr="00B76CBD">
        <w:t>групира елементите на колекцията</w:t>
      </w:r>
      <w:r w:rsidR="001F53CE" w:rsidRPr="00B76CBD">
        <w:t xml:space="preserve"> по някакъв ключ, подобно на </w:t>
      </w:r>
      <w:r w:rsidR="001F53CE" w:rsidRPr="00B76CBD">
        <w:rPr>
          <w:rStyle w:val="CodeBlockChar"/>
          <w:color w:val="0000FF"/>
        </w:rPr>
        <w:t>GROUP BY</w:t>
      </w:r>
      <w:r w:rsidR="001F53CE" w:rsidRPr="00B76CBD">
        <w:t xml:space="preserve"> в SQL. Резултатът е колекция от групирания, всяко от което се характеризира със стойност на ключа и колекция от елементи, чийто ключ съвпада с тази стойност.</w:t>
      </w:r>
    </w:p>
    <w:p w:rsidR="001F53CE" w:rsidRPr="00B76CBD" w:rsidRDefault="001F53CE" w:rsidP="001F53CE">
      <w:pPr>
        <w:pStyle w:val="Heading3"/>
      </w:pPr>
      <w:r w:rsidRPr="00B76CBD">
        <w:t>Съединения</w:t>
      </w:r>
    </w:p>
    <w:p w:rsidR="0036101E" w:rsidRPr="00B76CBD" w:rsidRDefault="0036101E" w:rsidP="0036101E">
      <w:pPr>
        <w:autoSpaceDE w:val="0"/>
        <w:autoSpaceDN w:val="0"/>
        <w:adjustRightInd w:val="0"/>
      </w:pPr>
      <w:r w:rsidRPr="00B76CBD">
        <w:rPr>
          <w:rFonts w:ascii="Consolas" w:hAnsi="Consolas" w:cs="Consolas"/>
          <w:color w:val="2B91AF"/>
          <w:sz w:val="19"/>
          <w:szCs w:val="19"/>
        </w:rPr>
        <w:t>IEnumerable</w:t>
      </w:r>
      <w:r w:rsidRPr="00B76CBD">
        <w:rPr>
          <w:rFonts w:ascii="Consolas" w:hAnsi="Consolas" w:cs="Consolas"/>
          <w:sz w:val="19"/>
          <w:szCs w:val="19"/>
        </w:rPr>
        <w:t>&lt;W&gt; Join&lt;T, U, V, W&gt;(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first, </w:t>
      </w:r>
      <w:r w:rsidRPr="00B76CBD">
        <w:rPr>
          <w:rFonts w:ascii="Consolas" w:hAnsi="Consolas" w:cs="Consolas"/>
          <w:color w:val="2B91AF"/>
          <w:sz w:val="19"/>
          <w:szCs w:val="19"/>
        </w:rPr>
        <w:t>IEnumerable</w:t>
      </w:r>
      <w:r w:rsidRPr="00B76CBD">
        <w:rPr>
          <w:rFonts w:ascii="Consolas" w:hAnsi="Consolas" w:cs="Consolas"/>
          <w:sz w:val="19"/>
          <w:szCs w:val="19"/>
        </w:rPr>
        <w:t>&lt;U&gt; second,</w:t>
      </w:r>
      <w:r w:rsidR="00E705ED" w:rsidRPr="00B76CBD">
        <w:rPr>
          <w:rFonts w:ascii="Consolas" w:hAnsi="Consolas" w:cs="Consolas"/>
          <w:sz w:val="19"/>
          <w:szCs w:val="19"/>
        </w:rPr>
        <w:br/>
      </w:r>
      <w:r w:rsidR="00E705ED" w:rsidRPr="00B76CBD">
        <w:rPr>
          <w:rFonts w:ascii="Consolas" w:hAnsi="Consolas" w:cs="Consolas"/>
          <w:sz w:val="19"/>
          <w:szCs w:val="19"/>
        </w:rPr>
        <w:tab/>
      </w:r>
      <w:r w:rsidR="00E705ED" w:rsidRPr="00B76CBD">
        <w:rPr>
          <w:rFonts w:ascii="Consolas" w:hAnsi="Consolas" w:cs="Consolas"/>
          <w:sz w:val="19"/>
          <w:szCs w:val="19"/>
        </w:rPr>
        <w:tab/>
      </w:r>
      <w:r w:rsidR="00E705ED" w:rsidRPr="00B76CBD">
        <w:rPr>
          <w:rFonts w:ascii="Consolas" w:hAnsi="Consolas" w:cs="Consolas"/>
          <w:sz w:val="19"/>
          <w:szCs w:val="19"/>
        </w:rPr>
        <w:tab/>
      </w:r>
      <w:r w:rsidR="00E705ED"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&lt;T, V&gt; firstKeySelector,</w:t>
      </w:r>
      <w:r w:rsidR="00E705ED" w:rsidRPr="00B76CBD">
        <w:rPr>
          <w:rFonts w:ascii="Consolas" w:hAnsi="Consolas" w:cs="Consolas"/>
          <w:sz w:val="19"/>
          <w:szCs w:val="19"/>
        </w:rPr>
        <w:br/>
      </w:r>
      <w:r w:rsidR="00E705ED" w:rsidRPr="00B76CBD">
        <w:rPr>
          <w:rFonts w:ascii="Consolas" w:hAnsi="Consolas" w:cs="Consolas"/>
          <w:sz w:val="19"/>
          <w:szCs w:val="19"/>
        </w:rPr>
        <w:tab/>
      </w:r>
      <w:r w:rsidR="00E705ED" w:rsidRPr="00B76CBD">
        <w:rPr>
          <w:rFonts w:ascii="Consolas" w:hAnsi="Consolas" w:cs="Consolas"/>
          <w:sz w:val="19"/>
          <w:szCs w:val="19"/>
        </w:rPr>
        <w:tab/>
      </w:r>
      <w:r w:rsidR="00E705ED" w:rsidRPr="00B76CBD">
        <w:rPr>
          <w:rFonts w:ascii="Consolas" w:hAnsi="Consolas" w:cs="Consolas"/>
          <w:sz w:val="19"/>
          <w:szCs w:val="19"/>
        </w:rPr>
        <w:tab/>
      </w:r>
      <w:r w:rsidR="00E705ED"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&lt;U, V&gt; secondKeySelector,</w:t>
      </w:r>
      <w:r w:rsidR="00E705ED" w:rsidRPr="00B76CBD">
        <w:rPr>
          <w:rFonts w:ascii="Consolas" w:hAnsi="Consolas" w:cs="Consolas"/>
          <w:sz w:val="19"/>
          <w:szCs w:val="19"/>
        </w:rPr>
        <w:br/>
      </w:r>
      <w:r w:rsidR="00E705ED" w:rsidRPr="00B76CBD">
        <w:rPr>
          <w:rFonts w:ascii="Consolas" w:hAnsi="Consolas" w:cs="Consolas"/>
          <w:sz w:val="19"/>
          <w:szCs w:val="19"/>
        </w:rPr>
        <w:tab/>
      </w:r>
      <w:r w:rsidR="00E705ED" w:rsidRPr="00B76CBD">
        <w:rPr>
          <w:rFonts w:ascii="Consolas" w:hAnsi="Consolas" w:cs="Consolas"/>
          <w:sz w:val="19"/>
          <w:szCs w:val="19"/>
        </w:rPr>
        <w:tab/>
      </w:r>
      <w:r w:rsidR="00E705ED" w:rsidRPr="00B76CBD">
        <w:rPr>
          <w:rFonts w:ascii="Consolas" w:hAnsi="Consolas" w:cs="Consolas"/>
          <w:sz w:val="19"/>
          <w:szCs w:val="19"/>
        </w:rPr>
        <w:tab/>
      </w:r>
      <w:r w:rsidR="00E705ED"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&lt;T, U, W&gt; resultSelector)</w:t>
      </w:r>
    </w:p>
    <w:p w:rsidR="00D61DB3" w:rsidRPr="00B76CBD" w:rsidRDefault="00D61DB3" w:rsidP="001F53CE">
      <w:r w:rsidRPr="00B76CBD">
        <w:t xml:space="preserve">Методът </w:t>
      </w:r>
      <w:r w:rsidRPr="00B76CBD">
        <w:rPr>
          <w:rStyle w:val="CodeBlockChar"/>
        </w:rPr>
        <w:t>Join</w:t>
      </w:r>
      <w:r w:rsidRPr="00B76CBD">
        <w:t xml:space="preserve"> е сходен с </w:t>
      </w:r>
      <w:r w:rsidRPr="00B76CBD">
        <w:rPr>
          <w:rStyle w:val="CodeBlockChar"/>
          <w:color w:val="0000FF"/>
        </w:rPr>
        <w:t>INNER JOIN</w:t>
      </w:r>
      <w:r w:rsidRPr="00B76CBD">
        <w:t xml:space="preserve"> от SQL. </w:t>
      </w:r>
      <w:r w:rsidR="001E69CD" w:rsidRPr="00B76CBD">
        <w:t>Той съединява две колекции (</w:t>
      </w:r>
      <w:r w:rsidR="001E69CD" w:rsidRPr="00B76CBD">
        <w:rPr>
          <w:rStyle w:val="CodeBlockChar"/>
        </w:rPr>
        <w:t>first</w:t>
      </w:r>
      <w:r w:rsidR="001E69CD" w:rsidRPr="00B76CBD">
        <w:t xml:space="preserve"> и </w:t>
      </w:r>
      <w:r w:rsidR="001E69CD" w:rsidRPr="00B76CBD">
        <w:rPr>
          <w:rStyle w:val="CodeBlockChar"/>
        </w:rPr>
        <w:t>second</w:t>
      </w:r>
      <w:r w:rsidR="001E69CD" w:rsidRPr="00B76CBD">
        <w:t xml:space="preserve">) по равенство на ключовете (зададени с </w:t>
      </w:r>
      <w:r w:rsidR="001E69CD" w:rsidRPr="00B76CBD">
        <w:rPr>
          <w:rStyle w:val="CodeBlockChar"/>
        </w:rPr>
        <w:t>firstKeySelector</w:t>
      </w:r>
      <w:r w:rsidR="001E69CD" w:rsidRPr="00B76CBD">
        <w:t xml:space="preserve"> и </w:t>
      </w:r>
      <w:r w:rsidR="001E69CD" w:rsidRPr="00B76CBD">
        <w:rPr>
          <w:rStyle w:val="CodeBlockChar"/>
        </w:rPr>
        <w:t>secondKeySelector</w:t>
      </w:r>
      <w:r w:rsidR="001E69CD" w:rsidRPr="00B76CBD">
        <w:t xml:space="preserve">). Върху всяка получена двойка елементи от първата и втората колекция се прилага </w:t>
      </w:r>
      <w:r w:rsidR="001E69CD" w:rsidRPr="00B76CBD">
        <w:rPr>
          <w:rStyle w:val="CodeBlockChar"/>
        </w:rPr>
        <w:t>resultSelector</w:t>
      </w:r>
      <w:r w:rsidR="001E69CD" w:rsidRPr="00B76CBD">
        <w:t xml:space="preserve"> и резултатът се добавя в резултатната колекция.</w:t>
      </w:r>
    </w:p>
    <w:p w:rsidR="0036101E" w:rsidRPr="00B76CBD" w:rsidRDefault="0036101E" w:rsidP="0036101E">
      <w:pPr>
        <w:autoSpaceDE w:val="0"/>
        <w:autoSpaceDN w:val="0"/>
        <w:adjustRightInd w:val="0"/>
      </w:pPr>
      <w:r w:rsidRPr="00B76CBD">
        <w:rPr>
          <w:rFonts w:ascii="Consolas" w:hAnsi="Consolas" w:cs="Consolas"/>
          <w:color w:val="2B91AF"/>
          <w:sz w:val="19"/>
          <w:szCs w:val="19"/>
        </w:rPr>
        <w:t>IEnumerable</w:t>
      </w:r>
      <w:r w:rsidRPr="00B76CBD">
        <w:rPr>
          <w:rFonts w:ascii="Consolas" w:hAnsi="Consolas" w:cs="Consolas"/>
          <w:sz w:val="19"/>
          <w:szCs w:val="19"/>
        </w:rPr>
        <w:t>&lt;W&gt; GroupJoin&lt;T, U, V, W&gt;(</w:t>
      </w:r>
      <w:r w:rsidRPr="00B76CBD">
        <w:rPr>
          <w:rFonts w:ascii="Consolas" w:hAnsi="Consolas" w:cs="Consolas"/>
          <w:color w:val="0000FF"/>
          <w:sz w:val="19"/>
          <w:szCs w:val="19"/>
        </w:rPr>
        <w:t>this</w:t>
      </w:r>
      <w:r w:rsidRPr="00B76CBD">
        <w:rPr>
          <w:rFonts w:ascii="Consolas" w:hAnsi="Consolas" w:cs="Consolas"/>
          <w:sz w:val="19"/>
          <w:szCs w:val="19"/>
        </w:rPr>
        <w:t xml:space="preserve"> </w:t>
      </w:r>
      <w:r w:rsidRPr="00B76CBD">
        <w:rPr>
          <w:rFonts w:ascii="Consolas" w:hAnsi="Consolas" w:cs="Consolas"/>
          <w:color w:val="2B91AF"/>
          <w:sz w:val="19"/>
          <w:szCs w:val="19"/>
        </w:rPr>
        <w:t>IEnumerable</w:t>
      </w:r>
      <w:r w:rsidRPr="00B76CBD">
        <w:rPr>
          <w:rFonts w:ascii="Consolas" w:hAnsi="Consolas" w:cs="Consolas"/>
          <w:sz w:val="19"/>
          <w:szCs w:val="19"/>
        </w:rPr>
        <w:t xml:space="preserve">&lt;T&gt; first, </w:t>
      </w:r>
      <w:r w:rsidRPr="00B76CBD">
        <w:rPr>
          <w:rFonts w:ascii="Consolas" w:hAnsi="Consolas" w:cs="Consolas"/>
          <w:color w:val="2B91AF"/>
          <w:sz w:val="19"/>
          <w:szCs w:val="19"/>
        </w:rPr>
        <w:t>IEnumerable</w:t>
      </w:r>
      <w:r w:rsidRPr="00B76CBD">
        <w:rPr>
          <w:rFonts w:ascii="Consolas" w:hAnsi="Consolas" w:cs="Consolas"/>
          <w:sz w:val="19"/>
          <w:szCs w:val="19"/>
        </w:rPr>
        <w:t>&lt;U&gt; second,</w:t>
      </w:r>
      <w:r w:rsidR="008C4A81" w:rsidRPr="00B76CBD">
        <w:rPr>
          <w:rFonts w:ascii="Consolas" w:hAnsi="Consolas" w:cs="Consolas"/>
          <w:sz w:val="19"/>
          <w:szCs w:val="19"/>
        </w:rPr>
        <w:br/>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&lt;T, V&gt; firstKeySelector,</w:t>
      </w:r>
      <w:r w:rsidR="008C4A81" w:rsidRPr="00B76CBD">
        <w:rPr>
          <w:rFonts w:ascii="Consolas" w:hAnsi="Consolas" w:cs="Consolas"/>
          <w:sz w:val="19"/>
          <w:szCs w:val="19"/>
        </w:rPr>
        <w:br/>
      </w:r>
      <w:r w:rsidR="008C4A81" w:rsidRPr="00B76CBD">
        <w:rPr>
          <w:rFonts w:ascii="Consolas" w:hAnsi="Consolas" w:cs="Consolas"/>
          <w:sz w:val="19"/>
          <w:szCs w:val="19"/>
        </w:rPr>
        <w:lastRenderedPageBreak/>
        <w:tab/>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&lt;U, V&gt; secondKeySelector,</w:t>
      </w:r>
      <w:r w:rsidR="008C4A81" w:rsidRPr="00B76CBD">
        <w:rPr>
          <w:rFonts w:ascii="Consolas" w:hAnsi="Consolas" w:cs="Consolas"/>
          <w:sz w:val="19"/>
          <w:szCs w:val="19"/>
        </w:rPr>
        <w:br/>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r>
      <w:r w:rsidR="008C4A81" w:rsidRPr="00B76CBD">
        <w:rPr>
          <w:rFonts w:ascii="Consolas" w:hAnsi="Consolas" w:cs="Consolas"/>
          <w:sz w:val="19"/>
          <w:szCs w:val="19"/>
        </w:rPr>
        <w:tab/>
        <w:t xml:space="preserve">  </w:t>
      </w:r>
      <w:r w:rsidRPr="00B76CBD">
        <w:rPr>
          <w:rFonts w:ascii="Consolas" w:hAnsi="Consolas" w:cs="Consolas"/>
          <w:sz w:val="19"/>
          <w:szCs w:val="19"/>
        </w:rPr>
        <w:t xml:space="preserve"> </w:t>
      </w:r>
      <w:r w:rsidRPr="00B76CBD">
        <w:rPr>
          <w:rFonts w:ascii="Consolas" w:hAnsi="Consolas" w:cs="Consolas"/>
          <w:color w:val="2B91AF"/>
          <w:sz w:val="19"/>
          <w:szCs w:val="19"/>
        </w:rPr>
        <w:t>Func</w:t>
      </w:r>
      <w:r w:rsidRPr="00B76CBD">
        <w:rPr>
          <w:rFonts w:ascii="Consolas" w:hAnsi="Consolas" w:cs="Consolas"/>
          <w:sz w:val="19"/>
          <w:szCs w:val="19"/>
        </w:rPr>
        <w:t xml:space="preserve">&lt;T, </w:t>
      </w:r>
      <w:r w:rsidRPr="00B76CBD">
        <w:rPr>
          <w:rFonts w:ascii="Consolas" w:hAnsi="Consolas" w:cs="Consolas"/>
          <w:color w:val="2B91AF"/>
          <w:sz w:val="19"/>
          <w:szCs w:val="19"/>
        </w:rPr>
        <w:t>IEnumerable</w:t>
      </w:r>
      <w:r w:rsidRPr="00B76CBD">
        <w:rPr>
          <w:rFonts w:ascii="Consolas" w:hAnsi="Consolas" w:cs="Consolas"/>
          <w:sz w:val="19"/>
          <w:szCs w:val="19"/>
        </w:rPr>
        <w:t>&lt;U&gt;, W&gt; resultSelector)</w:t>
      </w:r>
    </w:p>
    <w:p w:rsidR="001E69CD" w:rsidRPr="00B76CBD" w:rsidRDefault="001E69CD" w:rsidP="001F53CE">
      <w:r w:rsidRPr="00B76CBD">
        <w:t xml:space="preserve">Методът </w:t>
      </w:r>
      <w:r w:rsidRPr="00B76CBD">
        <w:rPr>
          <w:rStyle w:val="CodeBlockChar"/>
        </w:rPr>
        <w:t>GroupJoin</w:t>
      </w:r>
      <w:r w:rsidRPr="00B76CBD">
        <w:t xml:space="preserve"> е сходен с </w:t>
      </w:r>
      <w:r w:rsidRPr="00B76CBD">
        <w:rPr>
          <w:rStyle w:val="CodeBlockChar"/>
          <w:color w:val="0000FF"/>
        </w:rPr>
        <w:t>OUTER JOIN</w:t>
      </w:r>
      <w:r w:rsidRPr="00B76CBD">
        <w:t xml:space="preserve"> от SQL. Той съединява две колекции (</w:t>
      </w:r>
      <w:r w:rsidRPr="00B76CBD">
        <w:rPr>
          <w:rStyle w:val="CodeBlockChar"/>
        </w:rPr>
        <w:t>first</w:t>
      </w:r>
      <w:r w:rsidRPr="00B76CBD">
        <w:t xml:space="preserve"> и </w:t>
      </w:r>
      <w:r w:rsidRPr="00B76CBD">
        <w:rPr>
          <w:rStyle w:val="CodeBlockChar"/>
        </w:rPr>
        <w:t>second</w:t>
      </w:r>
      <w:r w:rsidRPr="00B76CBD">
        <w:t xml:space="preserve">) по равенство на ключовете (зададени с </w:t>
      </w:r>
      <w:r w:rsidRPr="00B76CBD">
        <w:rPr>
          <w:rStyle w:val="CodeBlockChar"/>
        </w:rPr>
        <w:t>firstKeySelector</w:t>
      </w:r>
      <w:r w:rsidRPr="00B76CBD">
        <w:t xml:space="preserve"> и </w:t>
      </w:r>
      <w:r w:rsidRPr="00B76CBD">
        <w:rPr>
          <w:rStyle w:val="CodeBlockChar"/>
        </w:rPr>
        <w:t>secondKeySelector</w:t>
      </w:r>
      <w:r w:rsidRPr="00B76CBD">
        <w:t xml:space="preserve">). За всеки елемент от първата колекция се получава двойка от него и колекция от съединени елементи от втората колекция. Върху всяка получена двойка се прилага </w:t>
      </w:r>
      <w:r w:rsidRPr="00B76CBD">
        <w:rPr>
          <w:rStyle w:val="CodeBlockChar"/>
        </w:rPr>
        <w:t>resultSelector</w:t>
      </w:r>
      <w:r w:rsidRPr="00B76CBD">
        <w:t xml:space="preserve"> и резултатът се добавя в резултатната колекция.</w:t>
      </w:r>
    </w:p>
    <w:p w:rsidR="00F15E52" w:rsidRPr="00B76CBD" w:rsidRDefault="00F15E52" w:rsidP="00F15E52">
      <w:pPr>
        <w:pStyle w:val="Heading2"/>
      </w:pPr>
      <w:r w:rsidRPr="00B76CBD">
        <w:t>LINQ</w:t>
      </w:r>
    </w:p>
    <w:p w:rsidR="00F15E52" w:rsidRPr="00B76CBD" w:rsidRDefault="00F15E52" w:rsidP="00F15E52">
      <w:r w:rsidRPr="00B76CBD">
        <w:rPr>
          <w:i/>
        </w:rPr>
        <w:t>Language INtegrated Query</w:t>
      </w:r>
      <w:r w:rsidRPr="00B76CBD">
        <w:t xml:space="preserve"> е специален синтаксис в C# (и други .NET езици), въведен в .NET Framework 3.5. Той наподобява синтаксиса на </w:t>
      </w:r>
      <w:r w:rsidRPr="00B76CBD">
        <w:rPr>
          <w:rStyle w:val="CodeBlockChar"/>
          <w:color w:val="0000FF"/>
        </w:rPr>
        <w:t>SELECT</w:t>
      </w:r>
      <w:r w:rsidRPr="00B76CBD">
        <w:t xml:space="preserve"> заявките в SQL. Компилаторът автоматично трансформира LINQ в извиквания на описаните по-горе разширителни методи. За да се използва LINQ, трябва да се реферира </w:t>
      </w:r>
      <w:r w:rsidR="0084600D" w:rsidRPr="00B76CBD">
        <w:t>пространството от имена</w:t>
      </w:r>
      <w:r w:rsidRPr="00B76CBD">
        <w:t xml:space="preserve"> </w:t>
      </w:r>
      <w:r w:rsidRPr="00B76CBD">
        <w:rPr>
          <w:rStyle w:val="CodeBlockChar"/>
        </w:rPr>
        <w:t>System.Linq</w:t>
      </w:r>
      <w:r w:rsidRPr="00B76CBD">
        <w:t>.</w:t>
      </w:r>
    </w:p>
    <w:p w:rsidR="00F12476" w:rsidRPr="00B76CBD" w:rsidRDefault="007B552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example1 = </w:t>
      </w:r>
      <w:r w:rsidRPr="00B76CBD">
        <w:rPr>
          <w:rFonts w:ascii="Consolas" w:hAnsi="Consolas" w:cs="Consolas"/>
          <w:color w:val="0000FF"/>
          <w:sz w:val="19"/>
          <w:szCs w:val="19"/>
        </w:rPr>
        <w:t>from</w:t>
      </w:r>
      <w:r w:rsidRPr="00B76CBD">
        <w:rPr>
          <w:rFonts w:ascii="Consolas" w:hAnsi="Consolas" w:cs="Consolas"/>
          <w:sz w:val="19"/>
          <w:szCs w:val="19"/>
        </w:rPr>
        <w:t xml:space="preserve"> n </w:t>
      </w:r>
      <w:r w:rsidRPr="00B76CBD">
        <w:rPr>
          <w:rFonts w:ascii="Consolas" w:hAnsi="Consolas" w:cs="Consolas"/>
          <w:color w:val="0000FF"/>
          <w:sz w:val="19"/>
          <w:szCs w:val="19"/>
        </w:rPr>
        <w:t>in</w:t>
      </w:r>
      <w:r w:rsidRPr="00B76CBD">
        <w:rPr>
          <w:rFonts w:ascii="Consolas" w:hAnsi="Consolas" w:cs="Consolas"/>
          <w:sz w:val="19"/>
          <w:szCs w:val="19"/>
        </w:rPr>
        <w:t xml:space="preserve"> numbers</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n*2;</w:t>
      </w:r>
    </w:p>
    <w:p w:rsidR="00303C43" w:rsidRPr="00B76CBD" w:rsidRDefault="007B552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example1 = numbers.Select(n =&gt; n*2);</w:t>
      </w:r>
    </w:p>
    <w:p w:rsidR="008C4A81" w:rsidRPr="00B76CBD" w:rsidRDefault="008C4A81" w:rsidP="008C4A81">
      <w:pPr>
        <w:autoSpaceDE w:val="0"/>
        <w:autoSpaceDN w:val="0"/>
        <w:adjustRightInd w:val="0"/>
      </w:pPr>
    </w:p>
    <w:p w:rsidR="00F12476" w:rsidRPr="00B76CBD" w:rsidRDefault="007B552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example2 = </w:t>
      </w:r>
      <w:r w:rsidRPr="00B76CBD">
        <w:rPr>
          <w:rFonts w:ascii="Consolas" w:hAnsi="Consolas" w:cs="Consolas"/>
          <w:color w:val="0000FF"/>
          <w:sz w:val="19"/>
          <w:szCs w:val="19"/>
        </w:rPr>
        <w:t>from</w:t>
      </w:r>
      <w:r w:rsidRPr="00B76CBD">
        <w:rPr>
          <w:rFonts w:ascii="Consolas" w:hAnsi="Consolas" w:cs="Consolas"/>
          <w:sz w:val="19"/>
          <w:szCs w:val="19"/>
        </w:rPr>
        <w:t xml:space="preserve"> n </w:t>
      </w:r>
      <w:r w:rsidRPr="00B76CBD">
        <w:rPr>
          <w:rFonts w:ascii="Consolas" w:hAnsi="Consolas" w:cs="Consolas"/>
          <w:color w:val="0000FF"/>
          <w:sz w:val="19"/>
          <w:szCs w:val="19"/>
        </w:rPr>
        <w:t>in</w:t>
      </w:r>
      <w:r w:rsidRPr="00B76CBD">
        <w:rPr>
          <w:rFonts w:ascii="Consolas" w:hAnsi="Consolas" w:cs="Consolas"/>
          <w:sz w:val="19"/>
          <w:szCs w:val="19"/>
        </w:rPr>
        <w:t xml:space="preserve"> numbers</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where</w:t>
      </w:r>
      <w:r w:rsidRPr="00B76CBD">
        <w:rPr>
          <w:rFonts w:ascii="Consolas" w:hAnsi="Consolas" w:cs="Consolas"/>
          <w:sz w:val="19"/>
          <w:szCs w:val="19"/>
        </w:rPr>
        <w:t xml:space="preserve"> n &gt; 15</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orderby</w:t>
      </w:r>
      <w:r w:rsidRPr="00B76CBD">
        <w:rPr>
          <w:rFonts w:ascii="Consolas" w:hAnsi="Consolas" w:cs="Consolas"/>
          <w:sz w:val="19"/>
          <w:szCs w:val="19"/>
        </w:rPr>
        <w:t xml:space="preserve"> n</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4, n</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 xml:space="preserve">7 </w:t>
      </w:r>
      <w:r w:rsidRPr="00B76CBD">
        <w:rPr>
          <w:rFonts w:ascii="Consolas" w:hAnsi="Consolas" w:cs="Consolas"/>
          <w:color w:val="0000FF"/>
          <w:sz w:val="19"/>
          <w:szCs w:val="19"/>
        </w:rPr>
        <w:t>descending</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n;</w:t>
      </w:r>
    </w:p>
    <w:p w:rsidR="00303C43" w:rsidRPr="00B76CBD" w:rsidRDefault="007B552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example2 = numbers</w:t>
      </w:r>
      <w:r w:rsidR="008C4A81" w:rsidRPr="00B76CBD">
        <w:rPr>
          <w:rFonts w:ascii="Consolas" w:hAnsi="Consolas" w:cs="Consolas"/>
          <w:sz w:val="19"/>
          <w:szCs w:val="19"/>
        </w:rPr>
        <w:br/>
      </w:r>
      <w:r w:rsidRPr="00B76CBD">
        <w:rPr>
          <w:rFonts w:ascii="Consolas" w:hAnsi="Consolas" w:cs="Consolas"/>
          <w:sz w:val="19"/>
          <w:szCs w:val="19"/>
        </w:rPr>
        <w:tab/>
        <w:t>.Where(n =&gt; n &gt; 15)</w:t>
      </w:r>
      <w:r w:rsidR="008C4A81" w:rsidRPr="00B76CBD">
        <w:rPr>
          <w:rFonts w:ascii="Consolas" w:hAnsi="Consolas" w:cs="Consolas"/>
          <w:sz w:val="19"/>
          <w:szCs w:val="19"/>
        </w:rPr>
        <w:br/>
      </w:r>
      <w:r w:rsidRPr="00B76CBD">
        <w:rPr>
          <w:rFonts w:ascii="Consolas" w:hAnsi="Consolas" w:cs="Consolas"/>
          <w:sz w:val="19"/>
          <w:szCs w:val="19"/>
        </w:rPr>
        <w:tab/>
        <w:t>.OrderBy(n =&gt; n</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4)</w:t>
      </w:r>
      <w:r w:rsidR="008C4A81" w:rsidRPr="00B76CBD">
        <w:rPr>
          <w:rFonts w:ascii="Consolas" w:hAnsi="Consolas" w:cs="Consolas"/>
          <w:sz w:val="19"/>
          <w:szCs w:val="19"/>
        </w:rPr>
        <w:br/>
      </w:r>
      <w:r w:rsidRPr="00B76CBD">
        <w:rPr>
          <w:rFonts w:ascii="Consolas" w:hAnsi="Consolas" w:cs="Consolas"/>
          <w:sz w:val="19"/>
          <w:szCs w:val="19"/>
        </w:rPr>
        <w:tab/>
        <w:t>.ThenByDescending(n =&gt; n</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7);</w:t>
      </w:r>
    </w:p>
    <w:p w:rsidR="00303C43" w:rsidRPr="00B76CBD" w:rsidRDefault="00303C43" w:rsidP="00F15E52"/>
    <w:p w:rsidR="00303C43" w:rsidRPr="00B76CBD" w:rsidRDefault="007B552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example3 = </w:t>
      </w:r>
      <w:r w:rsidRPr="00B76CBD">
        <w:rPr>
          <w:rFonts w:ascii="Consolas" w:hAnsi="Consolas" w:cs="Consolas"/>
          <w:color w:val="0000FF"/>
          <w:sz w:val="19"/>
          <w:szCs w:val="19"/>
        </w:rPr>
        <w:t>from</w:t>
      </w:r>
      <w:r w:rsidRPr="00B76CBD">
        <w:rPr>
          <w:rFonts w:ascii="Consolas" w:hAnsi="Consolas" w:cs="Consolas"/>
          <w:sz w:val="19"/>
          <w:szCs w:val="19"/>
        </w:rPr>
        <w:t xml:space="preserve"> n </w:t>
      </w:r>
      <w:r w:rsidRPr="00B76CBD">
        <w:rPr>
          <w:rFonts w:ascii="Consolas" w:hAnsi="Consolas" w:cs="Consolas"/>
          <w:color w:val="0000FF"/>
          <w:sz w:val="19"/>
          <w:szCs w:val="19"/>
        </w:rPr>
        <w:t>in</w:t>
      </w:r>
      <w:r w:rsidRPr="00B76CBD">
        <w:rPr>
          <w:rFonts w:ascii="Consolas" w:hAnsi="Consolas" w:cs="Consolas"/>
          <w:sz w:val="19"/>
          <w:szCs w:val="19"/>
        </w:rPr>
        <w:t xml:space="preserve"> numbers</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group</w:t>
      </w:r>
      <w:r w:rsidRPr="00B76CBD">
        <w:rPr>
          <w:rFonts w:ascii="Consolas" w:hAnsi="Consolas" w:cs="Consolas"/>
          <w:sz w:val="19"/>
          <w:szCs w:val="19"/>
        </w:rPr>
        <w:t xml:space="preserve"> n </w:t>
      </w:r>
      <w:r w:rsidRPr="00B76CBD">
        <w:rPr>
          <w:rFonts w:ascii="Consolas" w:hAnsi="Consolas" w:cs="Consolas"/>
          <w:color w:val="0000FF"/>
          <w:sz w:val="19"/>
          <w:szCs w:val="19"/>
        </w:rPr>
        <w:t>by</w:t>
      </w:r>
      <w:r w:rsidRPr="00B76CBD">
        <w:rPr>
          <w:rFonts w:ascii="Consolas" w:hAnsi="Consolas" w:cs="Consolas"/>
          <w:sz w:val="19"/>
          <w:szCs w:val="19"/>
        </w:rPr>
        <w:t xml:space="preserve"> n % 3 </w:t>
      </w:r>
      <w:r w:rsidRPr="00B76CBD">
        <w:rPr>
          <w:rFonts w:ascii="Consolas" w:hAnsi="Consolas" w:cs="Consolas"/>
          <w:color w:val="0000FF"/>
          <w:sz w:val="19"/>
          <w:szCs w:val="19"/>
        </w:rPr>
        <w:t>into</w:t>
      </w:r>
      <w:r w:rsidRPr="00B76CBD">
        <w:rPr>
          <w:rFonts w:ascii="Consolas" w:hAnsi="Consolas" w:cs="Consolas"/>
          <w:sz w:val="19"/>
          <w:szCs w:val="19"/>
        </w:rPr>
        <w:t xml:space="preserve"> ng</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where</w:t>
      </w:r>
      <w:r w:rsidRPr="00B76CBD">
        <w:rPr>
          <w:rFonts w:ascii="Consolas" w:hAnsi="Consolas" w:cs="Consolas"/>
          <w:sz w:val="19"/>
          <w:szCs w:val="19"/>
        </w:rPr>
        <w:t xml:space="preserve"> ng.Count() == 2</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ng;</w:t>
      </w:r>
    </w:p>
    <w:p w:rsidR="00303C43" w:rsidRPr="00B76CBD" w:rsidRDefault="0064105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example3 = numbers</w:t>
      </w:r>
      <w:r w:rsidR="008C4A81" w:rsidRPr="00B76CBD">
        <w:rPr>
          <w:rFonts w:ascii="Consolas" w:hAnsi="Consolas" w:cs="Consolas"/>
          <w:sz w:val="19"/>
          <w:szCs w:val="19"/>
        </w:rPr>
        <w:br/>
      </w:r>
      <w:r w:rsidRPr="00B76CBD">
        <w:rPr>
          <w:rFonts w:ascii="Consolas" w:hAnsi="Consolas" w:cs="Consolas"/>
          <w:sz w:val="19"/>
          <w:szCs w:val="19"/>
        </w:rPr>
        <w:tab/>
        <w:t>.GroupBy(n =&gt; n % 3)</w:t>
      </w:r>
      <w:r w:rsidR="008C4A81" w:rsidRPr="00B76CBD">
        <w:rPr>
          <w:rFonts w:ascii="Consolas" w:hAnsi="Consolas" w:cs="Consolas"/>
          <w:sz w:val="19"/>
          <w:szCs w:val="19"/>
        </w:rPr>
        <w:br/>
      </w:r>
      <w:r w:rsidRPr="00B76CBD">
        <w:rPr>
          <w:rFonts w:ascii="Consolas" w:hAnsi="Consolas" w:cs="Consolas"/>
          <w:sz w:val="19"/>
          <w:szCs w:val="19"/>
        </w:rPr>
        <w:tab/>
        <w:t>.Where(ng =&gt; ng.Count() == 2);</w:t>
      </w:r>
    </w:p>
    <w:p w:rsidR="00303C43" w:rsidRPr="00B76CBD" w:rsidRDefault="00303C43" w:rsidP="00F15E52"/>
    <w:p w:rsidR="00303C43" w:rsidRPr="00B76CBD" w:rsidRDefault="0064105C" w:rsidP="008C4A81">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example4 = </w:t>
      </w:r>
      <w:r w:rsidRPr="00B76CBD">
        <w:rPr>
          <w:rFonts w:ascii="Consolas" w:hAnsi="Consolas" w:cs="Consolas"/>
          <w:color w:val="0000FF"/>
          <w:sz w:val="19"/>
          <w:szCs w:val="19"/>
        </w:rPr>
        <w:t>from</w:t>
      </w:r>
      <w:r w:rsidRPr="00B76CBD">
        <w:rPr>
          <w:rFonts w:ascii="Consolas" w:hAnsi="Consolas" w:cs="Consolas"/>
          <w:sz w:val="19"/>
          <w:szCs w:val="19"/>
        </w:rPr>
        <w:t xml:space="preserve"> n </w:t>
      </w:r>
      <w:r w:rsidRPr="00B76CBD">
        <w:rPr>
          <w:rFonts w:ascii="Consolas" w:hAnsi="Consolas" w:cs="Consolas"/>
          <w:color w:val="0000FF"/>
          <w:sz w:val="19"/>
          <w:szCs w:val="19"/>
        </w:rPr>
        <w:t>in</w:t>
      </w:r>
      <w:r w:rsidRPr="00B76CBD">
        <w:rPr>
          <w:rFonts w:ascii="Consolas" w:hAnsi="Consolas" w:cs="Consolas"/>
          <w:sz w:val="19"/>
          <w:szCs w:val="19"/>
        </w:rPr>
        <w:t xml:space="preserve"> numbers</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join</w:t>
      </w:r>
      <w:r w:rsidRPr="00B76CBD">
        <w:rPr>
          <w:rFonts w:ascii="Consolas" w:hAnsi="Consolas" w:cs="Consolas"/>
          <w:sz w:val="19"/>
          <w:szCs w:val="19"/>
        </w:rPr>
        <w:t xml:space="preserve"> m </w:t>
      </w:r>
      <w:r w:rsidRPr="00B76CBD">
        <w:rPr>
          <w:rFonts w:ascii="Consolas" w:hAnsi="Consolas" w:cs="Consolas"/>
          <w:color w:val="0000FF"/>
          <w:sz w:val="19"/>
          <w:szCs w:val="19"/>
        </w:rPr>
        <w:t>in</w:t>
      </w:r>
      <w:r w:rsidRPr="00B76CBD">
        <w:rPr>
          <w:rFonts w:ascii="Consolas" w:hAnsi="Consolas" w:cs="Consolas"/>
          <w:sz w:val="19"/>
          <w:szCs w:val="19"/>
        </w:rPr>
        <w:t xml:space="preserve"> numbers </w:t>
      </w:r>
      <w:r w:rsidRPr="00B76CBD">
        <w:rPr>
          <w:rFonts w:ascii="Consolas" w:hAnsi="Consolas" w:cs="Consolas"/>
          <w:color w:val="0000FF"/>
          <w:sz w:val="19"/>
          <w:szCs w:val="19"/>
        </w:rPr>
        <w:t>on</w:t>
      </w:r>
      <w:r w:rsidRPr="00B76CBD">
        <w:rPr>
          <w:rFonts w:ascii="Consolas" w:hAnsi="Consolas" w:cs="Consolas"/>
          <w:sz w:val="19"/>
          <w:szCs w:val="19"/>
        </w:rPr>
        <w:t xml:space="preserve"> n</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 xml:space="preserve">3 </w:t>
      </w:r>
      <w:r w:rsidRPr="00B76CBD">
        <w:rPr>
          <w:rFonts w:ascii="Consolas" w:hAnsi="Consolas" w:cs="Consolas"/>
          <w:color w:val="0000FF"/>
          <w:sz w:val="19"/>
          <w:szCs w:val="19"/>
        </w:rPr>
        <w:t>equals</w:t>
      </w:r>
      <w:r w:rsidRPr="00B76CBD">
        <w:rPr>
          <w:rFonts w:ascii="Consolas" w:hAnsi="Consolas" w:cs="Consolas"/>
          <w:sz w:val="19"/>
          <w:szCs w:val="19"/>
        </w:rPr>
        <w:t xml:space="preserve"> m</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3</w:t>
      </w:r>
      <w:r w:rsidR="008C4A81"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2B91AF"/>
          <w:sz w:val="19"/>
          <w:szCs w:val="19"/>
        </w:rPr>
        <w:t>Tuple</w:t>
      </w:r>
      <w:r w:rsidRPr="00B76CBD">
        <w:rPr>
          <w:rFonts w:ascii="Consolas" w:hAnsi="Consolas" w:cs="Consolas"/>
          <w:sz w:val="19"/>
          <w:szCs w:val="19"/>
        </w:rPr>
        <w:t>.Create(n, m);</w:t>
      </w:r>
    </w:p>
    <w:p w:rsidR="0064105C" w:rsidRPr="00B76CBD" w:rsidRDefault="0064105C" w:rsidP="0064105C">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example4 = numbers</w:t>
      </w:r>
      <w:r w:rsidR="008C4A81" w:rsidRPr="00B76CBD">
        <w:rPr>
          <w:rFonts w:ascii="Consolas" w:hAnsi="Consolas" w:cs="Consolas"/>
          <w:sz w:val="19"/>
          <w:szCs w:val="19"/>
        </w:rPr>
        <w:br/>
      </w:r>
      <w:r w:rsidRPr="00B76CBD">
        <w:rPr>
          <w:rFonts w:ascii="Consolas" w:hAnsi="Consolas" w:cs="Consolas"/>
          <w:sz w:val="19"/>
          <w:szCs w:val="19"/>
        </w:rPr>
        <w:tab/>
        <w:t>.Join(numbers, n =&gt; n</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3, m =&gt; m</w:t>
      </w:r>
      <w:r w:rsidR="008C4A81" w:rsidRPr="00B76CBD">
        <w:rPr>
          <w:rFonts w:ascii="Consolas" w:hAnsi="Consolas" w:cs="Consolas"/>
          <w:sz w:val="19"/>
          <w:szCs w:val="19"/>
        </w:rPr>
        <w:t xml:space="preserve"> </w:t>
      </w:r>
      <w:r w:rsidRPr="00B76CBD">
        <w:rPr>
          <w:rFonts w:ascii="Consolas" w:hAnsi="Consolas" w:cs="Consolas"/>
          <w:sz w:val="19"/>
          <w:szCs w:val="19"/>
        </w:rPr>
        <w:t>%</w:t>
      </w:r>
      <w:r w:rsidR="008C4A81" w:rsidRPr="00B76CBD">
        <w:rPr>
          <w:rFonts w:ascii="Consolas" w:hAnsi="Consolas" w:cs="Consolas"/>
          <w:sz w:val="19"/>
          <w:szCs w:val="19"/>
        </w:rPr>
        <w:t xml:space="preserve"> </w:t>
      </w:r>
      <w:r w:rsidRPr="00B76CBD">
        <w:rPr>
          <w:rFonts w:ascii="Consolas" w:hAnsi="Consolas" w:cs="Consolas"/>
          <w:sz w:val="19"/>
          <w:szCs w:val="19"/>
        </w:rPr>
        <w:t xml:space="preserve">3, (n, m) =&gt; </w:t>
      </w:r>
      <w:r w:rsidRPr="00B76CBD">
        <w:rPr>
          <w:rFonts w:ascii="Consolas" w:hAnsi="Consolas" w:cs="Consolas"/>
          <w:color w:val="2B91AF"/>
          <w:sz w:val="19"/>
          <w:szCs w:val="19"/>
        </w:rPr>
        <w:t>Tuple</w:t>
      </w:r>
      <w:r w:rsidRPr="00B76CBD">
        <w:rPr>
          <w:rFonts w:ascii="Consolas" w:hAnsi="Consolas" w:cs="Consolas"/>
          <w:sz w:val="19"/>
          <w:szCs w:val="19"/>
        </w:rPr>
        <w:t>.Create(n, m));</w:t>
      </w:r>
    </w:p>
    <w:p w:rsidR="00B10D06" w:rsidRPr="00B76CBD" w:rsidRDefault="007409B5" w:rsidP="00B10D06">
      <w:pPr>
        <w:pStyle w:val="Heading2"/>
      </w:pPr>
      <w:r w:rsidRPr="00B76CBD">
        <w:lastRenderedPageBreak/>
        <w:t>Други имплементации на LINQ</w:t>
      </w:r>
      <w:r w:rsidR="00B10D06" w:rsidRPr="00B76CBD">
        <w:t xml:space="preserve"> </w:t>
      </w:r>
    </w:p>
    <w:p w:rsidR="007409B5" w:rsidRPr="00B76CBD" w:rsidRDefault="00B10D06" w:rsidP="00B10D06">
      <w:r w:rsidRPr="00B76CBD">
        <w:t xml:space="preserve">Показаните до момента примери бяха от </w:t>
      </w:r>
      <w:r w:rsidRPr="00B76CBD">
        <w:rPr>
          <w:i/>
        </w:rPr>
        <w:t>LINQ to Objects</w:t>
      </w:r>
      <w:r w:rsidRPr="00B76CBD">
        <w:t xml:space="preserve">. Това са заявки към произволни обекти, имплементиращи </w:t>
      </w:r>
      <w:r w:rsidRPr="00B76CBD">
        <w:rPr>
          <w:rStyle w:val="CodeBlockChar"/>
          <w:color w:val="2B91AF"/>
        </w:rPr>
        <w:t>IEnumerable</w:t>
      </w:r>
      <w:r w:rsidRPr="00B76CBD">
        <w:rPr>
          <w:rStyle w:val="CodeBlockChar"/>
        </w:rPr>
        <w:t>&lt;T&gt;</w:t>
      </w:r>
      <w:r w:rsidRPr="00B76CBD">
        <w:t>.</w:t>
      </w:r>
    </w:p>
    <w:p w:rsidR="002550B9" w:rsidRPr="00B76CBD" w:rsidRDefault="002550B9" w:rsidP="002550B9">
      <w:r w:rsidRPr="00B76CBD">
        <w:t xml:space="preserve">Интерфейсът </w:t>
      </w:r>
      <w:r w:rsidRPr="00B76CBD">
        <w:rPr>
          <w:rStyle w:val="CodeBlockChar"/>
          <w:color w:val="2B91AF"/>
        </w:rPr>
        <w:t>IQueryable</w:t>
      </w:r>
      <w:r w:rsidRPr="00B76CBD">
        <w:rPr>
          <w:rStyle w:val="CodeBlockChar"/>
        </w:rPr>
        <w:t>&lt;T&gt;</w:t>
      </w:r>
      <w:r w:rsidRPr="00B76CBD">
        <w:t xml:space="preserve"> притежава </w:t>
      </w:r>
      <w:r w:rsidR="00F32D68" w:rsidRPr="00B76CBD">
        <w:t>голяма част от</w:t>
      </w:r>
      <w:r w:rsidRPr="00B76CBD">
        <w:t xml:space="preserve"> разширителни</w:t>
      </w:r>
      <w:r w:rsidR="00F32D68" w:rsidRPr="00B76CBD">
        <w:t>те</w:t>
      </w:r>
      <w:r w:rsidRPr="00B76CBD">
        <w:t xml:space="preserve"> методи </w:t>
      </w:r>
      <w:r w:rsidR="00F32D68" w:rsidRPr="00B76CBD">
        <w:t xml:space="preserve">на </w:t>
      </w:r>
      <w:r w:rsidR="00F32D68" w:rsidRPr="00B76CBD">
        <w:rPr>
          <w:rStyle w:val="CodeBlockChar"/>
          <w:color w:val="2B91AF"/>
        </w:rPr>
        <w:t>IEnumerable</w:t>
      </w:r>
      <w:r w:rsidR="00F32D68" w:rsidRPr="00B76CBD">
        <w:rPr>
          <w:rStyle w:val="CodeBlockChar"/>
        </w:rPr>
        <w:t>&lt;T&gt;</w:t>
      </w:r>
      <w:r w:rsidR="00F32D68" w:rsidRPr="00B76CBD">
        <w:t xml:space="preserve"> </w:t>
      </w:r>
      <w:r w:rsidRPr="00B76CBD">
        <w:t>и също позволява прилагането на LINQ заявки към обектите, които го имплементират.</w:t>
      </w:r>
    </w:p>
    <w:p w:rsidR="002550B9" w:rsidRPr="00B76CBD" w:rsidRDefault="002550B9" w:rsidP="002550B9">
      <w:r w:rsidRPr="00B76CBD">
        <w:t xml:space="preserve">Разликата между двата интерфейса е във вътрешния механизъм на изпълнението на отложените операции. Докато разширителните методи на </w:t>
      </w:r>
      <w:r w:rsidRPr="00B76CBD">
        <w:rPr>
          <w:rStyle w:val="CodeBlockChar"/>
          <w:color w:val="2B91AF"/>
        </w:rPr>
        <w:t>IEnumerable</w:t>
      </w:r>
      <w:r w:rsidRPr="00B76CBD">
        <w:rPr>
          <w:rStyle w:val="CodeBlockChar"/>
        </w:rPr>
        <w:t>&lt;T&gt;</w:t>
      </w:r>
      <w:r w:rsidRPr="00B76CBD">
        <w:t xml:space="preserve"> имат твърдо посочен начин на изпълнение на операциите върху колекцията, разширителните методи на </w:t>
      </w:r>
      <w:r w:rsidRPr="00B76CBD">
        <w:rPr>
          <w:rStyle w:val="CodeBlockChar"/>
          <w:color w:val="2B91AF"/>
        </w:rPr>
        <w:t>IQueryable</w:t>
      </w:r>
      <w:r w:rsidRPr="00B76CBD">
        <w:rPr>
          <w:rStyle w:val="CodeBlockChar"/>
        </w:rPr>
        <w:t>&lt;T&gt;</w:t>
      </w:r>
      <w:r w:rsidRPr="00B76CBD">
        <w:t xml:space="preserve"> позволяват трансформиране на операциите в някаква друга форма, например XPath заявка към XML документ или SQL заявка към база данни.</w:t>
      </w:r>
    </w:p>
    <w:p w:rsidR="002550B9" w:rsidRPr="00B76CBD" w:rsidRDefault="002550B9" w:rsidP="002550B9">
      <w:r w:rsidRPr="00B76CBD">
        <w:t xml:space="preserve">.NET Framework 3.5 предоставя няколко имплементации на </w:t>
      </w:r>
      <w:r w:rsidRPr="00B76CBD">
        <w:rPr>
          <w:rStyle w:val="CodeBlockChar"/>
          <w:color w:val="2B91AF"/>
        </w:rPr>
        <w:t>IQueryable</w:t>
      </w:r>
      <w:r w:rsidRPr="00B76CBD">
        <w:rPr>
          <w:rStyle w:val="CodeBlockChar"/>
        </w:rPr>
        <w:t>&lt;T&gt;</w:t>
      </w:r>
      <w:r w:rsidRPr="00B76CBD">
        <w:t xml:space="preserve"> с различно предназначение:</w:t>
      </w:r>
    </w:p>
    <w:p w:rsidR="002550B9" w:rsidRPr="00B76CBD" w:rsidRDefault="002550B9" w:rsidP="002550B9">
      <w:pPr>
        <w:pStyle w:val="List"/>
        <w:rPr>
          <w:i/>
        </w:rPr>
      </w:pPr>
      <w:r w:rsidRPr="00B76CBD">
        <w:rPr>
          <w:i/>
        </w:rPr>
        <w:t>LINQ to XML</w:t>
      </w:r>
    </w:p>
    <w:p w:rsidR="002550B9" w:rsidRPr="00B76CBD" w:rsidRDefault="002550B9" w:rsidP="002550B9">
      <w:pPr>
        <w:pStyle w:val="List"/>
        <w:rPr>
          <w:i/>
        </w:rPr>
      </w:pPr>
      <w:r w:rsidRPr="00B76CBD">
        <w:rPr>
          <w:i/>
        </w:rPr>
        <w:t>LINQ to DataSet</w:t>
      </w:r>
    </w:p>
    <w:p w:rsidR="002550B9" w:rsidRPr="00B76CBD" w:rsidRDefault="002550B9" w:rsidP="002550B9">
      <w:pPr>
        <w:pStyle w:val="List"/>
        <w:rPr>
          <w:i/>
        </w:rPr>
      </w:pPr>
      <w:r w:rsidRPr="00B76CBD">
        <w:rPr>
          <w:i/>
        </w:rPr>
        <w:t>LINQ to SQL</w:t>
      </w:r>
    </w:p>
    <w:p w:rsidR="002550B9" w:rsidRPr="00B76CBD" w:rsidRDefault="002550B9" w:rsidP="002550B9">
      <w:pPr>
        <w:pStyle w:val="List"/>
        <w:rPr>
          <w:i/>
        </w:rPr>
      </w:pPr>
      <w:r w:rsidRPr="00B76CBD">
        <w:rPr>
          <w:i/>
        </w:rPr>
        <w:t>LINQ to Entities</w:t>
      </w:r>
    </w:p>
    <w:p w:rsidR="00917AB4" w:rsidRPr="00B76CBD" w:rsidRDefault="002550B9" w:rsidP="002550B9">
      <w:pPr>
        <w:pStyle w:val="List"/>
        <w:numPr>
          <w:ilvl w:val="0"/>
          <w:numId w:val="0"/>
        </w:numPr>
      </w:pPr>
      <w:r w:rsidRPr="00B76CBD">
        <w:t xml:space="preserve">Ние ще разглеждаме по-подробно </w:t>
      </w:r>
      <w:r w:rsidRPr="00B76CBD">
        <w:rPr>
          <w:i/>
        </w:rPr>
        <w:t>LINQ to SQL</w:t>
      </w:r>
      <w:r w:rsidRPr="00B76CBD">
        <w:t>.</w:t>
      </w:r>
    </w:p>
    <w:p w:rsidR="002550B9" w:rsidRPr="00B76CBD" w:rsidRDefault="00917AB4" w:rsidP="00917AB4">
      <w:r w:rsidRPr="00B76CBD">
        <w:br w:type="page"/>
      </w:r>
    </w:p>
    <w:p w:rsidR="00EA018F" w:rsidRPr="00B76CBD" w:rsidRDefault="00EA018F" w:rsidP="00EA018F">
      <w:pPr>
        <w:pStyle w:val="Heading1"/>
      </w:pPr>
      <w:r w:rsidRPr="00B76CBD">
        <w:lastRenderedPageBreak/>
        <w:t>LINQ to SQL</w:t>
      </w:r>
    </w:p>
    <w:p w:rsidR="00EA018F" w:rsidRPr="00B76CBD" w:rsidRDefault="00EA018F" w:rsidP="00EA018F">
      <w:r w:rsidRPr="00B76CBD">
        <w:t>LINQ to SQL е част от ADO.NET, която позволява лесно манипулиране с бази данни през LINQ заявки. В осно</w:t>
      </w:r>
      <w:r w:rsidR="0029759A" w:rsidRPr="00B76CBD">
        <w:t>вата на LINQ to SQL лежи Object-</w:t>
      </w:r>
      <w:r w:rsidRPr="00B76CBD">
        <w:t>Relational Mapping (ORM) – модел, асоцииращ таблици от базата данни в класове от кода на приложението. Този модел може да се дефинира по два начина: ръчно (чрез атрибути в кода)</w:t>
      </w:r>
      <w:r w:rsidR="00417081" w:rsidRPr="00B76CBD">
        <w:t xml:space="preserve"> или през DB</w:t>
      </w:r>
      <w:r w:rsidRPr="00B76CBD">
        <w:t>ML документ</w:t>
      </w:r>
      <w:r w:rsidR="00417081" w:rsidRPr="00B76CBD">
        <w:t xml:space="preserve"> (специализиран XML документ)</w:t>
      </w:r>
      <w:r w:rsidRPr="00B76CBD">
        <w:t>, от който след това автоматично да се генерират класове.</w:t>
      </w:r>
    </w:p>
    <w:p w:rsidR="009327D0" w:rsidRPr="00B76CBD" w:rsidRDefault="009327D0" w:rsidP="00EA018F">
      <w:r w:rsidRPr="00B76CBD">
        <w:t xml:space="preserve">За да се използва LINQ to SQL, проектът трябва да реферира библиотеката </w:t>
      </w:r>
      <w:r w:rsidRPr="00B76CBD">
        <w:rPr>
          <w:rStyle w:val="CodeBlockChar"/>
        </w:rPr>
        <w:t>System.Data.Linq</w:t>
      </w:r>
      <w:r w:rsidRPr="00B76CBD">
        <w:t>.</w:t>
      </w:r>
    </w:p>
    <w:p w:rsidR="008243F9" w:rsidRPr="00B76CBD" w:rsidRDefault="008243F9" w:rsidP="00EA018F">
      <w:r w:rsidRPr="00B76CBD">
        <w:t xml:space="preserve">LINQ to SQL може да се използва единствено с </w:t>
      </w:r>
      <w:r w:rsidRPr="00B76CBD">
        <w:rPr>
          <w:rStyle w:val="CodeBlockChar"/>
        </w:rPr>
        <w:t>SqlClient</w:t>
      </w:r>
      <w:r w:rsidRPr="00B76CBD">
        <w:t xml:space="preserve"> доставчика от ADO.NET.</w:t>
      </w:r>
    </w:p>
    <w:p w:rsidR="00EA018F" w:rsidRPr="00B76CBD" w:rsidRDefault="0019129F" w:rsidP="00EA018F">
      <w:pPr>
        <w:pStyle w:val="Heading2"/>
      </w:pPr>
      <w:r w:rsidRPr="00B76CBD">
        <w:t>Ръчно описване на ORM</w:t>
      </w:r>
      <w:r w:rsidR="0029759A" w:rsidRPr="00B76CBD">
        <w:t xml:space="preserve"> модела</w:t>
      </w:r>
    </w:p>
    <w:p w:rsidR="0019129F" w:rsidRPr="00B76CBD" w:rsidRDefault="0019129F" w:rsidP="0019129F">
      <w:r w:rsidRPr="00B76CBD">
        <w:t>Атрибутите, служещи за описание на ORM</w:t>
      </w:r>
      <w:r w:rsidR="0029759A" w:rsidRPr="00B76CBD">
        <w:t xml:space="preserve"> модела</w:t>
      </w:r>
      <w:r w:rsidRPr="00B76CBD">
        <w:t xml:space="preserve"> в LINQ to SQL се намират в пространството от имена </w:t>
      </w:r>
      <w:r w:rsidRPr="00B76CBD">
        <w:rPr>
          <w:rStyle w:val="CodeBlockChar"/>
        </w:rPr>
        <w:t>System.Data.Linq.Mapping</w:t>
      </w:r>
      <w:r w:rsidRPr="00B76CBD">
        <w:t>.</w:t>
      </w:r>
    </w:p>
    <w:p w:rsidR="0019129F" w:rsidRPr="00B76CBD" w:rsidRDefault="00683162" w:rsidP="00683162">
      <w:pPr>
        <w:pStyle w:val="Heading3"/>
      </w:pPr>
      <w:r w:rsidRPr="00B76CBD">
        <w:t>Таблици</w:t>
      </w:r>
    </w:p>
    <w:p w:rsidR="0019129F" w:rsidRPr="00B76CBD" w:rsidRDefault="0019129F" w:rsidP="0019129F">
      <w:r w:rsidRPr="00B76CBD">
        <w:t xml:space="preserve">Атрибутът </w:t>
      </w:r>
      <w:r w:rsidRPr="00B76CBD">
        <w:rPr>
          <w:rStyle w:val="CodeBlockChar"/>
          <w:color w:val="2B91AF"/>
        </w:rPr>
        <w:t>Table</w:t>
      </w:r>
      <w:r w:rsidRPr="00B76CBD">
        <w:t xml:space="preserve"> се използва за маркиране на клас като асоцииран с таблица в базата данни (по подразбиране името на таблицата съвпада с името на класа).</w:t>
      </w:r>
    </w:p>
    <w:p w:rsidR="0019129F" w:rsidRPr="00B76CBD" w:rsidRDefault="0019129F" w:rsidP="0019129F">
      <w:r w:rsidRPr="00B76CBD">
        <w:t xml:space="preserve">Атрибутът </w:t>
      </w:r>
      <w:r w:rsidRPr="00B76CBD">
        <w:rPr>
          <w:rStyle w:val="CodeBlockChar"/>
          <w:color w:val="2B91AF"/>
        </w:rPr>
        <w:t>Column</w:t>
      </w:r>
      <w:r w:rsidRPr="00B76CBD">
        <w:t xml:space="preserve"> се използва за да се укаже, че свойство</w:t>
      </w:r>
      <w:r w:rsidR="00420A5A" w:rsidRPr="00B76CBD">
        <w:t xml:space="preserve"> или поле</w:t>
      </w:r>
      <w:r w:rsidRPr="00B76CBD">
        <w:t xml:space="preserve"> на класа трябва да се асоциира с колона от таблицата (по подразбиране името на колоната съвпада с името на свойството</w:t>
      </w:r>
      <w:r w:rsidR="00420A5A" w:rsidRPr="00B76CBD">
        <w:t>/полето</w:t>
      </w:r>
      <w:r w:rsidRPr="00B76CBD">
        <w:t xml:space="preserve">). Свойството </w:t>
      </w:r>
      <w:r w:rsidRPr="00B76CBD">
        <w:rPr>
          <w:rStyle w:val="CodeBlockChar"/>
        </w:rPr>
        <w:t>IsPrimaryKey</w:t>
      </w:r>
      <w:r w:rsidRPr="00B76CBD">
        <w:t xml:space="preserve"> на атрибута </w:t>
      </w:r>
      <w:r w:rsidRPr="00B76CBD">
        <w:rPr>
          <w:rStyle w:val="CodeBlockChar"/>
          <w:color w:val="2B91AF"/>
        </w:rPr>
        <w:t>Column</w:t>
      </w:r>
      <w:r w:rsidRPr="00B76CBD">
        <w:t xml:space="preserve"> служи за маркиране на колона, участваща в първичния ключ на таблицат</w:t>
      </w:r>
      <w:r w:rsidR="000C65CA" w:rsidRPr="00B76CBD">
        <w:t xml:space="preserve">а, а свойството </w:t>
      </w:r>
      <w:r w:rsidR="000C65CA" w:rsidRPr="00B76CBD">
        <w:rPr>
          <w:rStyle w:val="CodeBlockChar"/>
        </w:rPr>
        <w:t>CanBeNull</w:t>
      </w:r>
      <w:r w:rsidR="000C65CA" w:rsidRPr="00B76CBD">
        <w:t xml:space="preserve"> указва дали колоната разрешава </w:t>
      </w:r>
      <w:r w:rsidR="000C65CA" w:rsidRPr="00B76CBD">
        <w:rPr>
          <w:rStyle w:val="CodeBlockChar"/>
        </w:rPr>
        <w:t>NULL</w:t>
      </w:r>
      <w:r w:rsidR="000C65CA" w:rsidRPr="00B76CBD">
        <w:t xml:space="preserve"> стойности (по подразбиране </w:t>
      </w:r>
      <w:r w:rsidR="000C65CA" w:rsidRPr="00B76CBD">
        <w:rPr>
          <w:rStyle w:val="CodeBlockChar"/>
          <w:color w:val="0000FF"/>
        </w:rPr>
        <w:t>true</w:t>
      </w:r>
      <w:r w:rsidR="000C65CA" w:rsidRPr="00B76CBD">
        <w:t>).</w:t>
      </w:r>
    </w:p>
    <w:p w:rsidR="001B28F6" w:rsidRPr="00B76CBD" w:rsidRDefault="001B28F6" w:rsidP="001B28F6">
      <w:pPr>
        <w:autoSpaceDE w:val="0"/>
        <w:autoSpaceDN w:val="0"/>
        <w:adjustRightInd w:val="0"/>
      </w:pPr>
      <w:r w:rsidRPr="00B76CBD">
        <w:rPr>
          <w:rFonts w:ascii="Consolas" w:hAnsi="Consolas" w:cs="Consolas"/>
          <w:sz w:val="19"/>
          <w:szCs w:val="19"/>
        </w:rPr>
        <w:t>[</w:t>
      </w:r>
      <w:r w:rsidRPr="00B76CBD">
        <w:rPr>
          <w:rFonts w:ascii="Consolas" w:hAnsi="Consolas" w:cs="Consolas"/>
          <w:color w:val="2B91AF"/>
          <w:sz w:val="19"/>
          <w:szCs w:val="19"/>
        </w:rPr>
        <w:t>Table</w:t>
      </w:r>
      <w:r w:rsidRPr="00B76CBD">
        <w:rPr>
          <w:rFonts w:ascii="Consolas" w:hAnsi="Consolas" w:cs="Consolas"/>
          <w:sz w:val="19"/>
          <w:szCs w:val="19"/>
        </w:rPr>
        <w:t xml:space="preserve">(Name = </w:t>
      </w:r>
      <w:r w:rsidRPr="00B76CBD">
        <w:rPr>
          <w:rFonts w:ascii="Consolas" w:hAnsi="Consolas" w:cs="Consolas"/>
          <w:color w:val="A31515"/>
          <w:sz w:val="19"/>
          <w:szCs w:val="19"/>
        </w:rPr>
        <w:t>"Producers"</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class</w:t>
      </w:r>
      <w:r w:rsidRPr="00B76CBD">
        <w:rPr>
          <w:rFonts w:ascii="Consolas" w:hAnsi="Consolas" w:cs="Consolas"/>
          <w:sz w:val="19"/>
          <w:szCs w:val="19"/>
        </w:rPr>
        <w:t xml:space="preserve"> </w:t>
      </w:r>
      <w:r w:rsidRPr="00B76CBD">
        <w:rPr>
          <w:rFonts w:ascii="Consolas" w:hAnsi="Consolas" w:cs="Consolas"/>
          <w:color w:val="2B91AF"/>
          <w:sz w:val="19"/>
          <w:szCs w:val="19"/>
        </w:rPr>
        <w:t>Producer</w:t>
      </w:r>
      <w:r w:rsidR="00917AB4" w:rsidRPr="00B76CBD">
        <w:rPr>
          <w:rFonts w:ascii="Consolas" w:hAnsi="Consolas" w:cs="Consolas"/>
          <w:sz w:val="19"/>
          <w:szCs w:val="19"/>
        </w:rPr>
        <w:br/>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 xml:space="preserve">(IsPrimaryKey = </w:t>
      </w:r>
      <w:r w:rsidRPr="00B76CBD">
        <w:rPr>
          <w:rFonts w:ascii="Consolas" w:hAnsi="Consolas" w:cs="Consolas"/>
          <w:color w:val="0000FF"/>
          <w:sz w:val="19"/>
          <w:szCs w:val="19"/>
        </w:rPr>
        <w:t>true</w:t>
      </w:r>
      <w:r w:rsidRPr="00B76CBD">
        <w:rPr>
          <w:rFonts w:ascii="Consolas" w:hAnsi="Consolas" w:cs="Consolas"/>
          <w:sz w:val="19"/>
          <w:szCs w:val="19"/>
        </w:rPr>
        <w:t>)]</w:t>
      </w:r>
      <w:r w:rsidR="00917AB4" w:rsidRPr="00B76CBD">
        <w:rPr>
          <w:rFonts w:ascii="Consolas" w:hAnsi="Consolas" w:cs="Consolas"/>
          <w:color w:val="0000FF"/>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sz w:val="19"/>
          <w:szCs w:val="19"/>
        </w:rPr>
        <w:t xml:space="preserve"> ProducerID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 xml:space="preserve">(CanBeNull = </w:t>
      </w:r>
      <w:r w:rsidRPr="00B76CBD">
        <w:rPr>
          <w:rFonts w:ascii="Consolas" w:hAnsi="Consolas" w:cs="Consolas"/>
          <w:color w:val="0000FF"/>
          <w:sz w:val="19"/>
          <w:szCs w:val="19"/>
        </w:rPr>
        <w:t>false</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string</w:t>
      </w:r>
      <w:r w:rsidRPr="00B76CBD">
        <w:rPr>
          <w:rFonts w:ascii="Consolas" w:hAnsi="Consolas" w:cs="Consolas"/>
          <w:sz w:val="19"/>
          <w:szCs w:val="19"/>
        </w:rPr>
        <w:t xml:space="preserve"> Name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string</w:t>
      </w:r>
      <w:r w:rsidRPr="00B76CBD">
        <w:rPr>
          <w:rFonts w:ascii="Consolas" w:hAnsi="Consolas" w:cs="Consolas"/>
          <w:sz w:val="19"/>
          <w:szCs w:val="19"/>
        </w:rPr>
        <w:t xml:space="preserve"> Country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Pr="00B76CBD">
        <w:rPr>
          <w:rFonts w:ascii="Consolas" w:hAnsi="Consolas" w:cs="Consolas"/>
          <w:sz w:val="19"/>
          <w:szCs w:val="19"/>
        </w:rPr>
        <w:t>}</w:t>
      </w:r>
    </w:p>
    <w:p w:rsidR="00420A5A" w:rsidRPr="00B76CBD" w:rsidRDefault="00683162" w:rsidP="00683162">
      <w:pPr>
        <w:pStyle w:val="Heading3"/>
      </w:pPr>
      <w:r w:rsidRPr="00B76CBD">
        <w:t>Връзки</w:t>
      </w:r>
    </w:p>
    <w:p w:rsidR="00420A5A" w:rsidRPr="00B76CBD" w:rsidRDefault="00420A5A" w:rsidP="0019129F">
      <w:r w:rsidRPr="00B76CBD">
        <w:t xml:space="preserve">Описването на връзките между таблици в базата, реализирани с помощта на външни ключове, се прави с помощта на атрибута </w:t>
      </w:r>
      <w:r w:rsidRPr="00B76CBD">
        <w:rPr>
          <w:rStyle w:val="CodeBlockChar"/>
          <w:color w:val="2B91AF"/>
        </w:rPr>
        <w:t>Association</w:t>
      </w:r>
      <w:r w:rsidRPr="00B76CBD">
        <w:t xml:space="preserve">. Той се използва върху свойство с тип </w:t>
      </w:r>
      <w:r w:rsidRPr="00B76CBD">
        <w:rPr>
          <w:rStyle w:val="CodeBlockChar"/>
        </w:rPr>
        <w:t>T</w:t>
      </w:r>
      <w:r w:rsidRPr="00B76CBD">
        <w:t xml:space="preserve"> или </w:t>
      </w:r>
      <w:r w:rsidRPr="00B76CBD">
        <w:rPr>
          <w:rStyle w:val="CodeBlockChar"/>
          <w:color w:val="2B91AF"/>
        </w:rPr>
        <w:t>EntitySet</w:t>
      </w:r>
      <w:r w:rsidRPr="00B76CBD">
        <w:rPr>
          <w:rStyle w:val="CodeBlockChar"/>
        </w:rPr>
        <w:t>&lt;T&gt;</w:t>
      </w:r>
      <w:r w:rsidRPr="00B76CBD">
        <w:t xml:space="preserve">, където </w:t>
      </w:r>
      <w:r w:rsidRPr="00B76CBD">
        <w:rPr>
          <w:rStyle w:val="CodeBlockChar"/>
        </w:rPr>
        <w:t>T</w:t>
      </w:r>
      <w:r w:rsidRPr="00B76CBD">
        <w:t xml:space="preserve"> също е асоц</w:t>
      </w:r>
      <w:r w:rsidR="00D70143" w:rsidRPr="00B76CBD">
        <w:t>ииран с таблица клас. Свойствата</w:t>
      </w:r>
      <w:r w:rsidRPr="00B76CBD">
        <w:t xml:space="preserve"> </w:t>
      </w:r>
      <w:r w:rsidR="00D70143" w:rsidRPr="00B76CBD">
        <w:rPr>
          <w:rStyle w:val="CodeBlockChar"/>
        </w:rPr>
        <w:t>ThisKey</w:t>
      </w:r>
      <w:r w:rsidR="00D70143" w:rsidRPr="00B76CBD">
        <w:t xml:space="preserve"> и </w:t>
      </w:r>
      <w:r w:rsidRPr="00B76CBD">
        <w:rPr>
          <w:rStyle w:val="CodeBlockChar"/>
        </w:rPr>
        <w:t>OtherKey</w:t>
      </w:r>
      <w:r w:rsidRPr="00B76CBD">
        <w:t xml:space="preserve"> на атрибута </w:t>
      </w:r>
      <w:r w:rsidRPr="00B76CBD">
        <w:rPr>
          <w:rStyle w:val="CodeBlockChar"/>
        </w:rPr>
        <w:t>Association</w:t>
      </w:r>
      <w:r w:rsidRPr="00B76CBD">
        <w:t xml:space="preserve"> служи за указване името на колоната от </w:t>
      </w:r>
      <w:r w:rsidR="00D70143" w:rsidRPr="00B76CBD">
        <w:t>таблицата с външния ключ</w:t>
      </w:r>
      <w:r w:rsidRPr="00B76CBD">
        <w:t xml:space="preserve">, която </w:t>
      </w:r>
      <w:r w:rsidR="00D70143" w:rsidRPr="00B76CBD">
        <w:t>участва във външни</w:t>
      </w:r>
      <w:r w:rsidRPr="00B76CBD">
        <w:t>я ключ.</w:t>
      </w:r>
    </w:p>
    <w:p w:rsidR="00420A5A" w:rsidRPr="00B76CBD" w:rsidRDefault="0094194F" w:rsidP="00917AB4">
      <w:pPr>
        <w:autoSpaceDE w:val="0"/>
        <w:autoSpaceDN w:val="0"/>
        <w:adjustRightInd w:val="0"/>
      </w:pPr>
      <w:r w:rsidRPr="00B76CBD">
        <w:rPr>
          <w:rFonts w:ascii="Consolas" w:hAnsi="Consolas" w:cs="Consolas"/>
          <w:sz w:val="19"/>
          <w:szCs w:val="19"/>
        </w:rPr>
        <w:t>[</w:t>
      </w:r>
      <w:r w:rsidRPr="00B76CBD">
        <w:rPr>
          <w:rFonts w:ascii="Consolas" w:hAnsi="Consolas" w:cs="Consolas"/>
          <w:color w:val="2B91AF"/>
          <w:sz w:val="19"/>
          <w:szCs w:val="19"/>
        </w:rPr>
        <w:t>Table</w:t>
      </w:r>
      <w:r w:rsidRPr="00B76CBD">
        <w:rPr>
          <w:rFonts w:ascii="Consolas" w:hAnsi="Consolas" w:cs="Consolas"/>
          <w:sz w:val="19"/>
          <w:szCs w:val="19"/>
        </w:rPr>
        <w:t xml:space="preserve">(Name = </w:t>
      </w:r>
      <w:r w:rsidRPr="00B76CBD">
        <w:rPr>
          <w:rFonts w:ascii="Consolas" w:hAnsi="Consolas" w:cs="Consolas"/>
          <w:color w:val="A31515"/>
          <w:sz w:val="19"/>
          <w:szCs w:val="19"/>
        </w:rPr>
        <w:t>"Producers"</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class</w:t>
      </w:r>
      <w:r w:rsidRPr="00B76CBD">
        <w:rPr>
          <w:rFonts w:ascii="Consolas" w:hAnsi="Consolas" w:cs="Consolas"/>
          <w:sz w:val="19"/>
          <w:szCs w:val="19"/>
        </w:rPr>
        <w:t xml:space="preserve"> </w:t>
      </w:r>
      <w:r w:rsidRPr="00B76CBD">
        <w:rPr>
          <w:rFonts w:ascii="Consolas" w:hAnsi="Consolas" w:cs="Consolas"/>
          <w:color w:val="2B91AF"/>
          <w:sz w:val="19"/>
          <w:szCs w:val="19"/>
        </w:rPr>
        <w:t>Producer</w:t>
      </w:r>
      <w:r w:rsidR="00917AB4" w:rsidRPr="00B76CBD">
        <w:rPr>
          <w:rFonts w:ascii="Consolas" w:hAnsi="Consolas" w:cs="Consolas"/>
          <w:sz w:val="19"/>
          <w:szCs w:val="19"/>
        </w:rPr>
        <w:br/>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private</w:t>
      </w:r>
      <w:r w:rsidRPr="00B76CBD">
        <w:rPr>
          <w:rFonts w:ascii="Consolas" w:hAnsi="Consolas" w:cs="Consolas"/>
          <w:sz w:val="19"/>
          <w:szCs w:val="19"/>
        </w:rPr>
        <w:t xml:space="preserve"> </w:t>
      </w:r>
      <w:r w:rsidRPr="00B76CBD">
        <w:rPr>
          <w:rFonts w:ascii="Consolas" w:hAnsi="Consolas" w:cs="Consolas"/>
          <w:color w:val="2B91AF"/>
          <w:sz w:val="19"/>
          <w:szCs w:val="19"/>
        </w:rPr>
        <w:t>EntitySet</w:t>
      </w:r>
      <w:r w:rsidRPr="00B76CBD">
        <w:rPr>
          <w:rFonts w:ascii="Consolas" w:hAnsi="Consolas" w:cs="Consolas"/>
          <w:sz w:val="19"/>
          <w:szCs w:val="19"/>
        </w:rPr>
        <w:t>&lt;</w:t>
      </w:r>
      <w:r w:rsidRPr="00B76CBD">
        <w:rPr>
          <w:rFonts w:ascii="Consolas" w:hAnsi="Consolas" w:cs="Consolas"/>
          <w:color w:val="2B91AF"/>
          <w:sz w:val="19"/>
          <w:szCs w:val="19"/>
        </w:rPr>
        <w:t>Brand</w:t>
      </w:r>
      <w:r w:rsidRPr="00B76CBD">
        <w:rPr>
          <w:rFonts w:ascii="Consolas" w:hAnsi="Consolas" w:cs="Consolas"/>
          <w:sz w:val="19"/>
          <w:szCs w:val="19"/>
        </w:rPr>
        <w:t>&gt; _brands;</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 xml:space="preserve">(IsPrimaryKey = </w:t>
      </w:r>
      <w:r w:rsidRPr="00B76CBD">
        <w:rPr>
          <w:rFonts w:ascii="Consolas" w:hAnsi="Consolas" w:cs="Consolas"/>
          <w:color w:val="0000FF"/>
          <w:sz w:val="19"/>
          <w:szCs w:val="19"/>
        </w:rPr>
        <w:t>true</w:t>
      </w:r>
      <w:r w:rsidRPr="00B76CBD">
        <w:rPr>
          <w:rFonts w:ascii="Consolas" w:hAnsi="Consolas" w:cs="Consolas"/>
          <w:sz w:val="19"/>
          <w:szCs w:val="19"/>
        </w:rPr>
        <w:t>)]</w:t>
      </w:r>
      <w:r w:rsidR="00917AB4" w:rsidRPr="00B76CBD">
        <w:rPr>
          <w:rFonts w:ascii="Consolas" w:hAnsi="Consolas" w:cs="Consolas"/>
          <w:color w:val="0000FF"/>
          <w:sz w:val="19"/>
          <w:szCs w:val="19"/>
        </w:rPr>
        <w:br/>
      </w:r>
      <w:r w:rsidRPr="00B76CBD">
        <w:rPr>
          <w:rFonts w:ascii="Consolas" w:hAnsi="Consolas" w:cs="Consolas"/>
          <w:sz w:val="19"/>
          <w:szCs w:val="19"/>
        </w:rPr>
        <w:lastRenderedPageBreak/>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sz w:val="19"/>
          <w:szCs w:val="19"/>
        </w:rPr>
        <w:t xml:space="preserve"> ProducerID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 xml:space="preserve">(CanBeNull = </w:t>
      </w:r>
      <w:r w:rsidRPr="00B76CBD">
        <w:rPr>
          <w:rFonts w:ascii="Consolas" w:hAnsi="Consolas" w:cs="Consolas"/>
          <w:color w:val="0000FF"/>
          <w:sz w:val="19"/>
          <w:szCs w:val="19"/>
        </w:rPr>
        <w:t>false</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string</w:t>
      </w:r>
      <w:r w:rsidRPr="00B76CBD">
        <w:rPr>
          <w:rFonts w:ascii="Consolas" w:hAnsi="Consolas" w:cs="Consolas"/>
          <w:sz w:val="19"/>
          <w:szCs w:val="19"/>
        </w:rPr>
        <w:t xml:space="preserve"> Name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string</w:t>
      </w:r>
      <w:r w:rsidRPr="00B76CBD">
        <w:rPr>
          <w:rFonts w:ascii="Consolas" w:hAnsi="Consolas" w:cs="Consolas"/>
          <w:sz w:val="19"/>
          <w:szCs w:val="19"/>
        </w:rPr>
        <w:t xml:space="preserve"> Country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Association</w:t>
      </w:r>
      <w:r w:rsidRPr="00B76CBD">
        <w:rPr>
          <w:rFonts w:ascii="Consolas" w:hAnsi="Consolas" w:cs="Consolas"/>
          <w:sz w:val="19"/>
          <w:szCs w:val="19"/>
        </w:rPr>
        <w:t xml:space="preserve">(Storage = </w:t>
      </w:r>
      <w:r w:rsidRPr="00B76CBD">
        <w:rPr>
          <w:rFonts w:ascii="Consolas" w:hAnsi="Consolas" w:cs="Consolas"/>
          <w:color w:val="A31515"/>
          <w:sz w:val="19"/>
          <w:szCs w:val="19"/>
        </w:rPr>
        <w:t>"_brands"</w:t>
      </w:r>
      <w:r w:rsidRPr="00B76CBD">
        <w:rPr>
          <w:rFonts w:ascii="Consolas" w:hAnsi="Consolas" w:cs="Consolas"/>
          <w:sz w:val="19"/>
          <w:szCs w:val="19"/>
        </w:rPr>
        <w:t xml:space="preserve">, OtherKey = </w:t>
      </w:r>
      <w:r w:rsidRPr="00B76CBD">
        <w:rPr>
          <w:rFonts w:ascii="Consolas" w:hAnsi="Consolas" w:cs="Consolas"/>
          <w:color w:val="A31515"/>
          <w:sz w:val="19"/>
          <w:szCs w:val="19"/>
        </w:rPr>
        <w:t>"ProducerID"</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2B91AF"/>
          <w:sz w:val="19"/>
          <w:szCs w:val="19"/>
        </w:rPr>
        <w:t>EntitySet</w:t>
      </w:r>
      <w:r w:rsidRPr="00B76CBD">
        <w:rPr>
          <w:rFonts w:ascii="Consolas" w:hAnsi="Consolas" w:cs="Consolas"/>
          <w:sz w:val="19"/>
          <w:szCs w:val="19"/>
        </w:rPr>
        <w:t>&lt;</w:t>
      </w:r>
      <w:r w:rsidRPr="00B76CBD">
        <w:rPr>
          <w:rFonts w:ascii="Consolas" w:hAnsi="Consolas" w:cs="Consolas"/>
          <w:color w:val="2B91AF"/>
          <w:sz w:val="19"/>
          <w:szCs w:val="19"/>
        </w:rPr>
        <w:t>Brand</w:t>
      </w:r>
      <w:r w:rsidRPr="00B76CBD">
        <w:rPr>
          <w:rFonts w:ascii="Consolas" w:hAnsi="Consolas" w:cs="Consolas"/>
          <w:sz w:val="19"/>
          <w:szCs w:val="19"/>
        </w:rPr>
        <w:t>&gt; Brands</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get</w:t>
      </w:r>
      <w:r w:rsidRPr="00B76CBD">
        <w:rPr>
          <w:rFonts w:ascii="Consolas" w:hAnsi="Consolas" w:cs="Consolas"/>
          <w:sz w:val="19"/>
          <w:szCs w:val="19"/>
        </w:rPr>
        <w:t xml:space="preserve"> { </w:t>
      </w:r>
      <w:r w:rsidRPr="00B76CBD">
        <w:rPr>
          <w:rFonts w:ascii="Consolas" w:hAnsi="Consolas" w:cs="Consolas"/>
          <w:color w:val="0000FF"/>
          <w:sz w:val="19"/>
          <w:szCs w:val="19"/>
        </w:rPr>
        <w:t>return</w:t>
      </w:r>
      <w:r w:rsidRPr="00B76CBD">
        <w:rPr>
          <w:rFonts w:ascii="Consolas" w:hAnsi="Consolas" w:cs="Consolas"/>
          <w:sz w:val="19"/>
          <w:szCs w:val="19"/>
        </w:rPr>
        <w:t xml:space="preserve"> _brands; }</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set</w:t>
      </w:r>
      <w:r w:rsidRPr="00B76CBD">
        <w:rPr>
          <w:rFonts w:ascii="Consolas" w:hAnsi="Consolas" w:cs="Consolas"/>
          <w:sz w:val="19"/>
          <w:szCs w:val="19"/>
        </w:rPr>
        <w:t xml:space="preserve"> { _brands.Assign(</w:t>
      </w:r>
      <w:r w:rsidRPr="00B76CBD">
        <w:rPr>
          <w:rFonts w:ascii="Consolas" w:hAnsi="Consolas" w:cs="Consolas"/>
          <w:color w:val="0000FF"/>
          <w:sz w:val="19"/>
          <w:szCs w:val="19"/>
        </w:rPr>
        <w:t>value</w:t>
      </w:r>
      <w:r w:rsidRPr="00B76CBD">
        <w:rPr>
          <w:rFonts w:ascii="Consolas" w:hAnsi="Consolas" w:cs="Consolas"/>
          <w:sz w:val="19"/>
          <w:szCs w:val="19"/>
        </w:rPr>
        <w:t>); }</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w:t>
      </w:r>
    </w:p>
    <w:p w:rsidR="001B28F6" w:rsidRPr="00B76CBD" w:rsidRDefault="001B28F6" w:rsidP="001B28F6">
      <w:pPr>
        <w:autoSpaceDE w:val="0"/>
        <w:autoSpaceDN w:val="0"/>
        <w:adjustRightInd w:val="0"/>
      </w:pPr>
      <w:r w:rsidRPr="00B76CBD">
        <w:rPr>
          <w:rFonts w:ascii="Consolas" w:hAnsi="Consolas" w:cs="Consolas"/>
          <w:sz w:val="19"/>
          <w:szCs w:val="19"/>
        </w:rPr>
        <w:t>[</w:t>
      </w:r>
      <w:r w:rsidRPr="00B76CBD">
        <w:rPr>
          <w:rFonts w:ascii="Consolas" w:hAnsi="Consolas" w:cs="Consolas"/>
          <w:color w:val="2B91AF"/>
          <w:sz w:val="19"/>
          <w:szCs w:val="19"/>
        </w:rPr>
        <w:t>Table</w:t>
      </w:r>
      <w:r w:rsidRPr="00B76CBD">
        <w:rPr>
          <w:rFonts w:ascii="Consolas" w:hAnsi="Consolas" w:cs="Consolas"/>
          <w:sz w:val="19"/>
          <w:szCs w:val="19"/>
        </w:rPr>
        <w:t xml:space="preserve">(Name = </w:t>
      </w:r>
      <w:r w:rsidRPr="00B76CBD">
        <w:rPr>
          <w:rFonts w:ascii="Consolas" w:hAnsi="Consolas" w:cs="Consolas"/>
          <w:color w:val="A31515"/>
          <w:sz w:val="19"/>
          <w:szCs w:val="19"/>
        </w:rPr>
        <w:t>"Brands"</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class</w:t>
      </w:r>
      <w:r w:rsidRPr="00B76CBD">
        <w:rPr>
          <w:rFonts w:ascii="Consolas" w:hAnsi="Consolas" w:cs="Consolas"/>
          <w:sz w:val="19"/>
          <w:szCs w:val="19"/>
        </w:rPr>
        <w:t xml:space="preserve"> </w:t>
      </w:r>
      <w:r w:rsidRPr="00B76CBD">
        <w:rPr>
          <w:rFonts w:ascii="Consolas" w:hAnsi="Consolas" w:cs="Consolas"/>
          <w:color w:val="2B91AF"/>
          <w:sz w:val="19"/>
          <w:szCs w:val="19"/>
        </w:rPr>
        <w:t>Brand</w:t>
      </w:r>
      <w:r w:rsidR="00917AB4" w:rsidRPr="00B76CBD">
        <w:rPr>
          <w:rFonts w:ascii="Consolas" w:hAnsi="Consolas" w:cs="Consolas"/>
          <w:sz w:val="19"/>
          <w:szCs w:val="19"/>
        </w:rPr>
        <w:br/>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private</w:t>
      </w:r>
      <w:r w:rsidRPr="00B76CBD">
        <w:rPr>
          <w:rFonts w:ascii="Consolas" w:hAnsi="Consolas" w:cs="Consolas"/>
          <w:sz w:val="19"/>
          <w:szCs w:val="19"/>
        </w:rPr>
        <w:t xml:space="preserve"> </w:t>
      </w:r>
      <w:r w:rsidRPr="00B76CBD">
        <w:rPr>
          <w:rFonts w:ascii="Consolas" w:hAnsi="Consolas" w:cs="Consolas"/>
          <w:color w:val="2B91AF"/>
          <w:sz w:val="19"/>
          <w:szCs w:val="19"/>
        </w:rPr>
        <w:t>EntityRef</w:t>
      </w:r>
      <w:r w:rsidRPr="00B76CBD">
        <w:rPr>
          <w:rFonts w:ascii="Consolas" w:hAnsi="Consolas" w:cs="Consolas"/>
          <w:sz w:val="19"/>
          <w:szCs w:val="19"/>
        </w:rPr>
        <w:t>&lt;</w:t>
      </w:r>
      <w:r w:rsidRPr="00B76CBD">
        <w:rPr>
          <w:rFonts w:ascii="Consolas" w:hAnsi="Consolas" w:cs="Consolas"/>
          <w:color w:val="2B91AF"/>
          <w:sz w:val="19"/>
          <w:szCs w:val="19"/>
        </w:rPr>
        <w:t>Producer</w:t>
      </w:r>
      <w:r w:rsidRPr="00B76CBD">
        <w:rPr>
          <w:rFonts w:ascii="Consolas" w:hAnsi="Consolas" w:cs="Consolas"/>
          <w:sz w:val="19"/>
          <w:szCs w:val="19"/>
        </w:rPr>
        <w:t>&gt; _producer;</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 xml:space="preserve">(IsPrimaryKey = </w:t>
      </w:r>
      <w:r w:rsidRPr="00B76CBD">
        <w:rPr>
          <w:rFonts w:ascii="Consolas" w:hAnsi="Consolas" w:cs="Consolas"/>
          <w:color w:val="0000FF"/>
          <w:sz w:val="19"/>
          <w:szCs w:val="19"/>
        </w:rPr>
        <w:t>true</w:t>
      </w:r>
      <w:r w:rsidRPr="00B76CBD">
        <w:rPr>
          <w:rFonts w:ascii="Consolas" w:hAnsi="Consolas" w:cs="Consolas"/>
          <w:sz w:val="19"/>
          <w:szCs w:val="19"/>
        </w:rPr>
        <w:t>)]</w:t>
      </w:r>
      <w:r w:rsidR="00917AB4" w:rsidRPr="00B76CBD">
        <w:rPr>
          <w:rFonts w:ascii="Consolas" w:hAnsi="Consolas" w:cs="Consolas"/>
          <w:color w:val="0000FF"/>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sz w:val="19"/>
          <w:szCs w:val="19"/>
        </w:rPr>
        <w:t xml:space="preserve"> BrandID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int</w:t>
      </w:r>
      <w:r w:rsidRPr="00B76CBD">
        <w:rPr>
          <w:rFonts w:ascii="Consolas" w:hAnsi="Consolas" w:cs="Consolas"/>
          <w:sz w:val="19"/>
          <w:szCs w:val="19"/>
        </w:rPr>
        <w:t xml:space="preserve"> ProducerID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 xml:space="preserve">(CanBeNull = </w:t>
      </w:r>
      <w:r w:rsidRPr="00B76CBD">
        <w:rPr>
          <w:rFonts w:ascii="Consolas" w:hAnsi="Consolas" w:cs="Consolas"/>
          <w:color w:val="0000FF"/>
          <w:sz w:val="19"/>
          <w:szCs w:val="19"/>
        </w:rPr>
        <w:t>false</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string</w:t>
      </w:r>
      <w:r w:rsidRPr="00B76CBD">
        <w:rPr>
          <w:rFonts w:ascii="Consolas" w:hAnsi="Consolas" w:cs="Consolas"/>
          <w:sz w:val="19"/>
          <w:szCs w:val="19"/>
        </w:rPr>
        <w:t xml:space="preserve"> Name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Column</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string</w:t>
      </w:r>
      <w:r w:rsidRPr="00B76CBD">
        <w:rPr>
          <w:rFonts w:ascii="Consolas" w:hAnsi="Consolas" w:cs="Consolas"/>
          <w:sz w:val="19"/>
          <w:szCs w:val="19"/>
        </w:rPr>
        <w:t xml:space="preserve"> Description { </w:t>
      </w:r>
      <w:r w:rsidRPr="00B76CBD">
        <w:rPr>
          <w:rFonts w:ascii="Consolas" w:hAnsi="Consolas" w:cs="Consolas"/>
          <w:color w:val="0000FF"/>
          <w:sz w:val="19"/>
          <w:szCs w:val="19"/>
        </w:rPr>
        <w:t>get</w:t>
      </w:r>
      <w:r w:rsidRPr="00B76CBD">
        <w:rPr>
          <w:rFonts w:ascii="Consolas" w:hAnsi="Consolas" w:cs="Consolas"/>
          <w:sz w:val="19"/>
          <w:szCs w:val="19"/>
        </w:rPr>
        <w:t xml:space="preserve">; </w:t>
      </w:r>
      <w:r w:rsidRPr="00B76CBD">
        <w:rPr>
          <w:rFonts w:ascii="Consolas" w:hAnsi="Consolas" w:cs="Consolas"/>
          <w:color w:val="0000FF"/>
          <w:sz w:val="19"/>
          <w:szCs w:val="19"/>
        </w:rPr>
        <w:t>set</w:t>
      </w:r>
      <w:r w:rsidRPr="00B76CBD">
        <w:rPr>
          <w:rFonts w:ascii="Consolas" w:hAnsi="Consolas" w:cs="Consolas"/>
          <w:sz w:val="19"/>
          <w:szCs w:val="19"/>
        </w:rPr>
        <w:t>;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t>[</w:t>
      </w:r>
      <w:r w:rsidRPr="00B76CBD">
        <w:rPr>
          <w:rFonts w:ascii="Consolas" w:hAnsi="Consolas" w:cs="Consolas"/>
          <w:color w:val="2B91AF"/>
          <w:sz w:val="19"/>
          <w:szCs w:val="19"/>
        </w:rPr>
        <w:t>Association</w:t>
      </w:r>
      <w:r w:rsidRPr="00B76CBD">
        <w:rPr>
          <w:rFonts w:ascii="Consolas" w:hAnsi="Consolas" w:cs="Consolas"/>
          <w:sz w:val="19"/>
          <w:szCs w:val="19"/>
        </w:rPr>
        <w:t xml:space="preserve">(Storage = </w:t>
      </w:r>
      <w:r w:rsidRPr="00B76CBD">
        <w:rPr>
          <w:rFonts w:ascii="Consolas" w:hAnsi="Consolas" w:cs="Consolas"/>
          <w:color w:val="A31515"/>
          <w:sz w:val="19"/>
          <w:szCs w:val="19"/>
        </w:rPr>
        <w:t>"_producer"</w:t>
      </w:r>
      <w:r w:rsidRPr="00B76CBD">
        <w:rPr>
          <w:rFonts w:ascii="Consolas" w:hAnsi="Consolas" w:cs="Consolas"/>
          <w:sz w:val="19"/>
          <w:szCs w:val="19"/>
        </w:rPr>
        <w:t xml:space="preserve">, ThisKey = </w:t>
      </w:r>
      <w:r w:rsidRPr="00B76CBD">
        <w:rPr>
          <w:rFonts w:ascii="Consolas" w:hAnsi="Consolas" w:cs="Consolas"/>
          <w:color w:val="A31515"/>
          <w:sz w:val="19"/>
          <w:szCs w:val="19"/>
        </w:rPr>
        <w:t>"ProducerID"</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2B91AF"/>
          <w:sz w:val="19"/>
          <w:szCs w:val="19"/>
        </w:rPr>
        <w:t>Producer</w:t>
      </w:r>
      <w:r w:rsidRPr="00B76CBD">
        <w:rPr>
          <w:rFonts w:ascii="Consolas" w:hAnsi="Consolas" w:cs="Consolas"/>
          <w:sz w:val="19"/>
          <w:szCs w:val="19"/>
        </w:rPr>
        <w:t xml:space="preserve"> Producer</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get</w:t>
      </w:r>
      <w:r w:rsidRPr="00B76CBD">
        <w:rPr>
          <w:rFonts w:ascii="Consolas" w:hAnsi="Consolas" w:cs="Consolas"/>
          <w:sz w:val="19"/>
          <w:szCs w:val="19"/>
        </w:rPr>
        <w:t xml:space="preserve"> { </w:t>
      </w:r>
      <w:r w:rsidRPr="00B76CBD">
        <w:rPr>
          <w:rFonts w:ascii="Consolas" w:hAnsi="Consolas" w:cs="Consolas"/>
          <w:color w:val="0000FF"/>
          <w:sz w:val="19"/>
          <w:szCs w:val="19"/>
        </w:rPr>
        <w:t>return</w:t>
      </w:r>
      <w:r w:rsidRPr="00B76CBD">
        <w:rPr>
          <w:rFonts w:ascii="Consolas" w:hAnsi="Consolas" w:cs="Consolas"/>
          <w:sz w:val="19"/>
          <w:szCs w:val="19"/>
        </w:rPr>
        <w:t xml:space="preserve"> _producer.Entity; }</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set</w:t>
      </w:r>
      <w:r w:rsidRPr="00B76CBD">
        <w:rPr>
          <w:rFonts w:ascii="Consolas" w:hAnsi="Consolas" w:cs="Consolas"/>
          <w:sz w:val="19"/>
          <w:szCs w:val="19"/>
        </w:rPr>
        <w:t xml:space="preserve"> { _producer.Entity = </w:t>
      </w:r>
      <w:r w:rsidRPr="00B76CBD">
        <w:rPr>
          <w:rFonts w:ascii="Consolas" w:hAnsi="Consolas" w:cs="Consolas"/>
          <w:color w:val="0000FF"/>
          <w:sz w:val="19"/>
          <w:szCs w:val="19"/>
        </w:rPr>
        <w:t>value</w:t>
      </w:r>
      <w:r w:rsidRPr="00B76CBD">
        <w:rPr>
          <w:rFonts w:ascii="Consolas" w:hAnsi="Consolas" w:cs="Consolas"/>
          <w:sz w:val="19"/>
          <w:szCs w:val="19"/>
        </w:rPr>
        <w:t>; }</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w:t>
      </w:r>
    </w:p>
    <w:p w:rsidR="00683162" w:rsidRPr="00B76CBD" w:rsidRDefault="00683162" w:rsidP="00683162">
      <w:pPr>
        <w:pStyle w:val="Heading3"/>
      </w:pPr>
      <w:r w:rsidRPr="00B76CBD">
        <w:t>Контекст</w:t>
      </w:r>
    </w:p>
    <w:p w:rsidR="00683162" w:rsidRPr="00B76CBD" w:rsidRDefault="00683162" w:rsidP="00683162">
      <w:r w:rsidRPr="00B76CBD">
        <w:t xml:space="preserve">Контекст се нарича основния обект, през който се осъществява достъпът до базата данни. Класът му е </w:t>
      </w:r>
      <w:r w:rsidRPr="00B76CBD">
        <w:rPr>
          <w:rStyle w:val="CodeBlockChar"/>
          <w:color w:val="2B91AF"/>
        </w:rPr>
        <w:t>DataContext</w:t>
      </w:r>
      <w:r w:rsidRPr="00B76CBD">
        <w:t xml:space="preserve"> или негов наследен клас.</w:t>
      </w:r>
    </w:p>
    <w:p w:rsidR="00A95EAE" w:rsidRPr="00B76CBD" w:rsidRDefault="002138DA" w:rsidP="00917AB4">
      <w:pPr>
        <w:autoSpaceDE w:val="0"/>
        <w:autoSpaceDN w:val="0"/>
        <w:adjustRightInd w:val="0"/>
      </w:pP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0000FF"/>
          <w:sz w:val="19"/>
          <w:szCs w:val="19"/>
        </w:rPr>
        <w:t>class</w:t>
      </w:r>
      <w:r w:rsidRPr="00B76CBD">
        <w:rPr>
          <w:rFonts w:ascii="Consolas" w:hAnsi="Consolas" w:cs="Consolas"/>
          <w:sz w:val="19"/>
          <w:szCs w:val="19"/>
        </w:rPr>
        <w:t xml:space="preserve"> </w:t>
      </w:r>
      <w:r w:rsidRPr="00B76CBD">
        <w:rPr>
          <w:rFonts w:ascii="Consolas" w:hAnsi="Consolas" w:cs="Consolas"/>
          <w:color w:val="2B91AF"/>
          <w:sz w:val="19"/>
          <w:szCs w:val="19"/>
        </w:rPr>
        <w:t>HealthyFoodContext</w:t>
      </w:r>
      <w:r w:rsidRPr="00B76CBD">
        <w:rPr>
          <w:rFonts w:ascii="Consolas" w:hAnsi="Consolas" w:cs="Consolas"/>
          <w:sz w:val="19"/>
          <w:szCs w:val="19"/>
        </w:rPr>
        <w:t xml:space="preserve"> : </w:t>
      </w:r>
      <w:r w:rsidRPr="00B76CBD">
        <w:rPr>
          <w:rFonts w:ascii="Consolas" w:hAnsi="Consolas" w:cs="Consolas"/>
          <w:color w:val="2B91AF"/>
          <w:sz w:val="19"/>
          <w:szCs w:val="19"/>
        </w:rPr>
        <w:t>DataContext</w:t>
      </w:r>
      <w:r w:rsidR="00917AB4" w:rsidRPr="00B76CBD">
        <w:rPr>
          <w:rFonts w:ascii="Consolas" w:hAnsi="Consolas" w:cs="Consolas"/>
          <w:sz w:val="19"/>
          <w:szCs w:val="19"/>
        </w:rPr>
        <w:br/>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HealthyFoodContext(</w:t>
      </w:r>
      <w:r w:rsidRPr="00B76CBD">
        <w:rPr>
          <w:rFonts w:ascii="Consolas" w:hAnsi="Consolas" w:cs="Consolas"/>
          <w:color w:val="0000FF"/>
          <w:sz w:val="19"/>
          <w:szCs w:val="19"/>
        </w:rPr>
        <w:t>string</w:t>
      </w:r>
      <w:r w:rsidRPr="00B76CBD">
        <w:rPr>
          <w:rFonts w:ascii="Consolas" w:hAnsi="Consolas" w:cs="Consolas"/>
          <w:sz w:val="19"/>
          <w:szCs w:val="19"/>
        </w:rPr>
        <w:t xml:space="preserve"> connectionString)</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base</w:t>
      </w:r>
      <w:r w:rsidRPr="00B76CBD">
        <w:rPr>
          <w:rFonts w:ascii="Consolas" w:hAnsi="Consolas" w:cs="Consolas"/>
          <w:sz w:val="19"/>
          <w:szCs w:val="19"/>
        </w:rPr>
        <w:t>(connectionString) { }</w:t>
      </w:r>
      <w:r w:rsidR="00917AB4" w:rsidRPr="00B76CBD">
        <w:rPr>
          <w:rFonts w:ascii="Consolas" w:hAnsi="Consolas" w:cs="Consolas"/>
          <w:sz w:val="19"/>
          <w:szCs w:val="19"/>
        </w:rPr>
        <w:br/>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2B91AF"/>
          <w:sz w:val="19"/>
          <w:szCs w:val="19"/>
        </w:rPr>
        <w:t>Table</w:t>
      </w:r>
      <w:r w:rsidRPr="00B76CBD">
        <w:rPr>
          <w:rFonts w:ascii="Consolas" w:hAnsi="Consolas" w:cs="Consolas"/>
          <w:sz w:val="19"/>
          <w:szCs w:val="19"/>
        </w:rPr>
        <w:t>&lt;</w:t>
      </w:r>
      <w:r w:rsidRPr="00B76CBD">
        <w:rPr>
          <w:rFonts w:ascii="Consolas" w:hAnsi="Consolas" w:cs="Consolas"/>
          <w:color w:val="2B91AF"/>
          <w:sz w:val="19"/>
          <w:szCs w:val="19"/>
        </w:rPr>
        <w:t>Producer</w:t>
      </w:r>
      <w:r w:rsidRPr="00B76CBD">
        <w:rPr>
          <w:rFonts w:ascii="Consolas" w:hAnsi="Consolas" w:cs="Consolas"/>
          <w:sz w:val="19"/>
          <w:szCs w:val="19"/>
        </w:rPr>
        <w:t>&gt; Producers</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get</w:t>
      </w:r>
      <w:r w:rsidRPr="00B76CBD">
        <w:rPr>
          <w:rFonts w:ascii="Consolas" w:hAnsi="Consolas" w:cs="Consolas"/>
          <w:sz w:val="19"/>
          <w:szCs w:val="19"/>
        </w:rPr>
        <w:t xml:space="preserve"> { </w:t>
      </w:r>
      <w:r w:rsidRPr="00B76CBD">
        <w:rPr>
          <w:rFonts w:ascii="Consolas" w:hAnsi="Consolas" w:cs="Consolas"/>
          <w:color w:val="0000FF"/>
          <w:sz w:val="19"/>
          <w:szCs w:val="19"/>
        </w:rPr>
        <w:t>return</w:t>
      </w:r>
      <w:r w:rsidRPr="00B76CBD">
        <w:rPr>
          <w:rFonts w:ascii="Consolas" w:hAnsi="Consolas" w:cs="Consolas"/>
          <w:sz w:val="19"/>
          <w:szCs w:val="19"/>
        </w:rPr>
        <w:t xml:space="preserve"> GetTable&lt;</w:t>
      </w:r>
      <w:r w:rsidRPr="00B76CBD">
        <w:rPr>
          <w:rFonts w:ascii="Consolas" w:hAnsi="Consolas" w:cs="Consolas"/>
          <w:color w:val="2B91AF"/>
          <w:sz w:val="19"/>
          <w:szCs w:val="19"/>
        </w:rPr>
        <w:t>Producer</w:t>
      </w:r>
      <w:r w:rsidRPr="00B76CBD">
        <w:rPr>
          <w:rFonts w:ascii="Consolas" w:hAnsi="Consolas" w:cs="Consolas"/>
          <w:sz w:val="19"/>
          <w:szCs w:val="19"/>
        </w:rPr>
        <w:t>&gt;(); }</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00917AB4" w:rsidRPr="00B76CBD">
        <w:rPr>
          <w:rFonts w:ascii="Consolas" w:hAnsi="Consolas" w:cs="Consolas"/>
          <w:sz w:val="19"/>
          <w:szCs w:val="19"/>
        </w:rPr>
        <w:lastRenderedPageBreak/>
        <w:br/>
      </w:r>
      <w:r w:rsidRPr="00B76CBD">
        <w:rPr>
          <w:rFonts w:ascii="Consolas" w:hAnsi="Consolas" w:cs="Consolas"/>
          <w:sz w:val="19"/>
          <w:szCs w:val="19"/>
        </w:rPr>
        <w:tab/>
      </w:r>
      <w:r w:rsidRPr="00B76CBD">
        <w:rPr>
          <w:rFonts w:ascii="Consolas" w:hAnsi="Consolas" w:cs="Consolas"/>
          <w:color w:val="0000FF"/>
          <w:sz w:val="19"/>
          <w:szCs w:val="19"/>
        </w:rPr>
        <w:t>public</w:t>
      </w:r>
      <w:r w:rsidRPr="00B76CBD">
        <w:rPr>
          <w:rFonts w:ascii="Consolas" w:hAnsi="Consolas" w:cs="Consolas"/>
          <w:sz w:val="19"/>
          <w:szCs w:val="19"/>
        </w:rPr>
        <w:t xml:space="preserve"> </w:t>
      </w:r>
      <w:r w:rsidRPr="00B76CBD">
        <w:rPr>
          <w:rFonts w:ascii="Consolas" w:hAnsi="Consolas" w:cs="Consolas"/>
          <w:color w:val="2B91AF"/>
          <w:sz w:val="19"/>
          <w:szCs w:val="19"/>
        </w:rPr>
        <w:t>Table</w:t>
      </w:r>
      <w:r w:rsidRPr="00B76CBD">
        <w:rPr>
          <w:rFonts w:ascii="Consolas" w:hAnsi="Consolas" w:cs="Consolas"/>
          <w:sz w:val="19"/>
          <w:szCs w:val="19"/>
        </w:rPr>
        <w:t>&lt;</w:t>
      </w:r>
      <w:r w:rsidRPr="00B76CBD">
        <w:rPr>
          <w:rFonts w:ascii="Consolas" w:hAnsi="Consolas" w:cs="Consolas"/>
          <w:color w:val="2B91AF"/>
          <w:sz w:val="19"/>
          <w:szCs w:val="19"/>
        </w:rPr>
        <w:t>Brand</w:t>
      </w:r>
      <w:r w:rsidRPr="00B76CBD">
        <w:rPr>
          <w:rFonts w:ascii="Consolas" w:hAnsi="Consolas" w:cs="Consolas"/>
          <w:sz w:val="19"/>
          <w:szCs w:val="19"/>
        </w:rPr>
        <w:t>&gt; Brands</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get</w:t>
      </w:r>
      <w:r w:rsidRPr="00B76CBD">
        <w:rPr>
          <w:rFonts w:ascii="Consolas" w:hAnsi="Consolas" w:cs="Consolas"/>
          <w:sz w:val="19"/>
          <w:szCs w:val="19"/>
        </w:rPr>
        <w:t xml:space="preserve"> { </w:t>
      </w:r>
      <w:r w:rsidRPr="00B76CBD">
        <w:rPr>
          <w:rFonts w:ascii="Consolas" w:hAnsi="Consolas" w:cs="Consolas"/>
          <w:color w:val="0000FF"/>
          <w:sz w:val="19"/>
          <w:szCs w:val="19"/>
        </w:rPr>
        <w:t>return</w:t>
      </w:r>
      <w:r w:rsidRPr="00B76CBD">
        <w:rPr>
          <w:rFonts w:ascii="Consolas" w:hAnsi="Consolas" w:cs="Consolas"/>
          <w:sz w:val="19"/>
          <w:szCs w:val="19"/>
        </w:rPr>
        <w:t xml:space="preserve"> GetTable&lt;</w:t>
      </w:r>
      <w:r w:rsidRPr="00B76CBD">
        <w:rPr>
          <w:rFonts w:ascii="Consolas" w:hAnsi="Consolas" w:cs="Consolas"/>
          <w:color w:val="2B91AF"/>
          <w:sz w:val="19"/>
          <w:szCs w:val="19"/>
        </w:rPr>
        <w:t>Brand</w:t>
      </w:r>
      <w:r w:rsidRPr="00B76CBD">
        <w:rPr>
          <w:rFonts w:ascii="Consolas" w:hAnsi="Consolas" w:cs="Consolas"/>
          <w:sz w:val="19"/>
          <w:szCs w:val="19"/>
        </w:rPr>
        <w:t>&gt;(); }</w:t>
      </w:r>
      <w:r w:rsidR="00917AB4" w:rsidRPr="00B76CBD">
        <w:rPr>
          <w:rFonts w:ascii="Consolas" w:hAnsi="Consolas" w:cs="Consolas"/>
          <w:sz w:val="19"/>
          <w:szCs w:val="19"/>
        </w:rPr>
        <w:br/>
      </w:r>
      <w:r w:rsidRPr="00B76CBD">
        <w:rPr>
          <w:rFonts w:ascii="Consolas" w:hAnsi="Consolas" w:cs="Consolas"/>
          <w:sz w:val="19"/>
          <w:szCs w:val="19"/>
        </w:rPr>
        <w:tab/>
        <w:t>}</w:t>
      </w:r>
      <w:r w:rsidR="00917AB4" w:rsidRPr="00B76CBD">
        <w:rPr>
          <w:rFonts w:ascii="Consolas" w:hAnsi="Consolas" w:cs="Consolas"/>
          <w:sz w:val="19"/>
          <w:szCs w:val="19"/>
        </w:rPr>
        <w:br/>
      </w:r>
      <w:r w:rsidRPr="00B76CBD">
        <w:rPr>
          <w:rFonts w:ascii="Consolas" w:hAnsi="Consolas" w:cs="Consolas"/>
          <w:sz w:val="19"/>
          <w:szCs w:val="19"/>
        </w:rPr>
        <w:t>}</w:t>
      </w:r>
    </w:p>
    <w:p w:rsidR="002138DA" w:rsidRPr="00B76CBD" w:rsidRDefault="002138DA" w:rsidP="002138DA">
      <w:pPr>
        <w:autoSpaceDE w:val="0"/>
        <w:autoSpaceDN w:val="0"/>
        <w:adjustRightInd w:val="0"/>
      </w:pPr>
      <w:r w:rsidRPr="00B76CBD">
        <w:rPr>
          <w:rFonts w:ascii="Consolas" w:hAnsi="Consolas" w:cs="Consolas"/>
          <w:color w:val="0000FF"/>
          <w:sz w:val="19"/>
          <w:szCs w:val="19"/>
        </w:rPr>
        <w:t>string</w:t>
      </w:r>
      <w:r w:rsidRPr="00B76CBD">
        <w:rPr>
          <w:rFonts w:ascii="Consolas" w:hAnsi="Consolas" w:cs="Consolas"/>
          <w:sz w:val="19"/>
          <w:szCs w:val="19"/>
        </w:rPr>
        <w:t xml:space="preserve"> connectionString =</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color w:val="2B91AF"/>
          <w:sz w:val="19"/>
          <w:szCs w:val="19"/>
        </w:rPr>
        <w:t>ConfigurationManager</w:t>
      </w:r>
      <w:r w:rsidRPr="00B76CBD">
        <w:rPr>
          <w:rFonts w:ascii="Consolas" w:hAnsi="Consolas" w:cs="Consolas"/>
          <w:sz w:val="19"/>
          <w:szCs w:val="19"/>
        </w:rPr>
        <w:t>.ConnectionStrings[</w:t>
      </w:r>
      <w:r w:rsidRPr="00B76CBD">
        <w:rPr>
          <w:rFonts w:ascii="Consolas" w:hAnsi="Consolas" w:cs="Consolas"/>
          <w:color w:val="A31515"/>
          <w:sz w:val="19"/>
          <w:szCs w:val="19"/>
        </w:rPr>
        <w:t>"connection"</w:t>
      </w:r>
      <w:r w:rsidRPr="00B76CBD">
        <w:rPr>
          <w:rFonts w:ascii="Consolas" w:hAnsi="Consolas" w:cs="Consolas"/>
          <w:sz w:val="19"/>
          <w:szCs w:val="19"/>
        </w:rPr>
        <w:t>].ConnectionString;</w:t>
      </w:r>
      <w:r w:rsidR="00917AB4" w:rsidRPr="00B76CBD">
        <w:rPr>
          <w:rFonts w:ascii="Consolas" w:hAnsi="Consolas" w:cs="Consolas"/>
          <w:sz w:val="19"/>
          <w:szCs w:val="19"/>
        </w:rPr>
        <w:br/>
      </w:r>
      <w:r w:rsidRPr="00B76CBD">
        <w:rPr>
          <w:rFonts w:ascii="Consolas" w:hAnsi="Consolas" w:cs="Consolas"/>
          <w:color w:val="0000FF"/>
          <w:sz w:val="19"/>
          <w:szCs w:val="19"/>
        </w:rPr>
        <w:t>var</w:t>
      </w:r>
      <w:r w:rsidRPr="00B76CBD">
        <w:rPr>
          <w:rFonts w:ascii="Consolas" w:hAnsi="Consolas" w:cs="Consolas"/>
          <w:sz w:val="19"/>
          <w:szCs w:val="19"/>
        </w:rPr>
        <w:t xml:space="preserve"> context = </w:t>
      </w:r>
      <w:r w:rsidRPr="00B76CBD">
        <w:rPr>
          <w:rFonts w:ascii="Consolas" w:hAnsi="Consolas" w:cs="Consolas"/>
          <w:color w:val="0000FF"/>
          <w:sz w:val="19"/>
          <w:szCs w:val="19"/>
        </w:rPr>
        <w:t>new</w:t>
      </w:r>
      <w:r w:rsidRPr="00B76CBD">
        <w:rPr>
          <w:rFonts w:ascii="Consolas" w:hAnsi="Consolas" w:cs="Consolas"/>
          <w:sz w:val="19"/>
          <w:szCs w:val="19"/>
        </w:rPr>
        <w:t xml:space="preserve"> </w:t>
      </w:r>
      <w:r w:rsidRPr="00B76CBD">
        <w:rPr>
          <w:rFonts w:ascii="Consolas" w:hAnsi="Consolas" w:cs="Consolas"/>
          <w:color w:val="2B91AF"/>
          <w:sz w:val="19"/>
          <w:szCs w:val="19"/>
        </w:rPr>
        <w:t>HealthyFoodContext</w:t>
      </w:r>
      <w:r w:rsidRPr="00B76CBD">
        <w:rPr>
          <w:rFonts w:ascii="Consolas" w:hAnsi="Consolas" w:cs="Consolas"/>
          <w:sz w:val="19"/>
          <w:szCs w:val="19"/>
        </w:rPr>
        <w:t>(connectionString);</w:t>
      </w:r>
    </w:p>
    <w:p w:rsidR="00A95EAE" w:rsidRPr="00B76CBD" w:rsidRDefault="00A95EAE" w:rsidP="00A95EAE">
      <w:pPr>
        <w:pStyle w:val="Heading3"/>
      </w:pPr>
      <w:r w:rsidRPr="00B76CBD">
        <w:t xml:space="preserve">Пример 1: Вземане на всички </w:t>
      </w:r>
      <w:r w:rsidR="002138DA" w:rsidRPr="00B76CBD">
        <w:t>марки</w:t>
      </w:r>
    </w:p>
    <w:p w:rsidR="002138DA" w:rsidRPr="00B76CBD" w:rsidRDefault="002138DA" w:rsidP="002138DA">
      <w:pPr>
        <w:autoSpaceDE w:val="0"/>
        <w:autoSpaceDN w:val="0"/>
        <w:adjustRightInd w:val="0"/>
      </w:pPr>
      <w:r w:rsidRPr="00B76CBD">
        <w:rPr>
          <w:rFonts w:ascii="Consolas" w:hAnsi="Consolas" w:cs="Consolas"/>
          <w:color w:val="2B91AF"/>
          <w:sz w:val="19"/>
          <w:szCs w:val="19"/>
        </w:rPr>
        <w:t>IEnumerable</w:t>
      </w:r>
      <w:r w:rsidRPr="00B76CBD">
        <w:rPr>
          <w:rFonts w:ascii="Consolas" w:hAnsi="Consolas" w:cs="Consolas"/>
          <w:sz w:val="19"/>
          <w:szCs w:val="19"/>
        </w:rPr>
        <w:t>&lt;</w:t>
      </w:r>
      <w:r w:rsidRPr="00B76CBD">
        <w:rPr>
          <w:rFonts w:ascii="Consolas" w:hAnsi="Consolas" w:cs="Consolas"/>
          <w:color w:val="2B91AF"/>
          <w:sz w:val="19"/>
          <w:szCs w:val="19"/>
        </w:rPr>
        <w:t>Brand</w:t>
      </w:r>
      <w:r w:rsidRPr="00B76CBD">
        <w:rPr>
          <w:rFonts w:ascii="Consolas" w:hAnsi="Consolas" w:cs="Consolas"/>
          <w:sz w:val="19"/>
          <w:szCs w:val="19"/>
        </w:rPr>
        <w:t xml:space="preserve">&gt; brands = </w:t>
      </w:r>
      <w:r w:rsidRPr="00B76CBD">
        <w:rPr>
          <w:rFonts w:ascii="Consolas" w:hAnsi="Consolas" w:cs="Consolas"/>
          <w:color w:val="0000FF"/>
          <w:sz w:val="19"/>
          <w:szCs w:val="19"/>
        </w:rPr>
        <w:t>from</w:t>
      </w:r>
      <w:r w:rsidRPr="00B76CBD">
        <w:rPr>
          <w:rFonts w:ascii="Consolas" w:hAnsi="Consolas" w:cs="Consolas"/>
          <w:sz w:val="19"/>
          <w:szCs w:val="19"/>
        </w:rPr>
        <w:t xml:space="preserve"> b </w:t>
      </w:r>
      <w:r w:rsidRPr="00B76CBD">
        <w:rPr>
          <w:rFonts w:ascii="Consolas" w:hAnsi="Consolas" w:cs="Consolas"/>
          <w:color w:val="0000FF"/>
          <w:sz w:val="19"/>
          <w:szCs w:val="19"/>
        </w:rPr>
        <w:t>in</w:t>
      </w:r>
      <w:r w:rsidRPr="00B76CBD">
        <w:rPr>
          <w:rFonts w:ascii="Consolas" w:hAnsi="Consolas" w:cs="Consolas"/>
          <w:sz w:val="19"/>
          <w:szCs w:val="19"/>
        </w:rPr>
        <w:t xml:space="preserve"> context.Brands</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b;</w:t>
      </w:r>
    </w:p>
    <w:p w:rsidR="00A95EAE" w:rsidRPr="00B76CBD" w:rsidRDefault="00A95EAE" w:rsidP="00A95EAE">
      <w:pPr>
        <w:pStyle w:val="Heading3"/>
      </w:pPr>
      <w:r w:rsidRPr="00B76CBD">
        <w:t xml:space="preserve">Пример 2: Вземане на част от </w:t>
      </w:r>
      <w:r w:rsidR="002138DA" w:rsidRPr="00B76CBD">
        <w:t>марките</w:t>
      </w:r>
    </w:p>
    <w:p w:rsidR="002138DA" w:rsidRPr="00B76CBD" w:rsidRDefault="002138DA" w:rsidP="002138DA">
      <w:pPr>
        <w:autoSpaceDE w:val="0"/>
        <w:autoSpaceDN w:val="0"/>
        <w:adjustRightInd w:val="0"/>
      </w:pPr>
      <w:r w:rsidRPr="00B76CBD">
        <w:rPr>
          <w:rFonts w:ascii="Consolas" w:hAnsi="Consolas" w:cs="Consolas"/>
          <w:color w:val="2B91AF"/>
          <w:sz w:val="19"/>
          <w:szCs w:val="19"/>
        </w:rPr>
        <w:t>IEnumerable</w:t>
      </w:r>
      <w:r w:rsidRPr="00B76CBD">
        <w:rPr>
          <w:rFonts w:ascii="Consolas" w:hAnsi="Consolas" w:cs="Consolas"/>
          <w:sz w:val="19"/>
          <w:szCs w:val="19"/>
        </w:rPr>
        <w:t>&lt;</w:t>
      </w:r>
      <w:r w:rsidRPr="00B76CBD">
        <w:rPr>
          <w:rFonts w:ascii="Consolas" w:hAnsi="Consolas" w:cs="Consolas"/>
          <w:color w:val="2B91AF"/>
          <w:sz w:val="19"/>
          <w:szCs w:val="19"/>
        </w:rPr>
        <w:t>Brand</w:t>
      </w:r>
      <w:r w:rsidRPr="00B76CBD">
        <w:rPr>
          <w:rFonts w:ascii="Consolas" w:hAnsi="Consolas" w:cs="Consolas"/>
          <w:sz w:val="19"/>
          <w:szCs w:val="19"/>
        </w:rPr>
        <w:t xml:space="preserve">&gt; brands = </w:t>
      </w:r>
      <w:r w:rsidRPr="00B76CBD">
        <w:rPr>
          <w:rFonts w:ascii="Consolas" w:hAnsi="Consolas" w:cs="Consolas"/>
          <w:color w:val="0000FF"/>
          <w:sz w:val="19"/>
          <w:szCs w:val="19"/>
        </w:rPr>
        <w:t>from</w:t>
      </w:r>
      <w:r w:rsidRPr="00B76CBD">
        <w:rPr>
          <w:rFonts w:ascii="Consolas" w:hAnsi="Consolas" w:cs="Consolas"/>
          <w:sz w:val="19"/>
          <w:szCs w:val="19"/>
        </w:rPr>
        <w:t xml:space="preserve"> b </w:t>
      </w:r>
      <w:r w:rsidRPr="00B76CBD">
        <w:rPr>
          <w:rFonts w:ascii="Consolas" w:hAnsi="Consolas" w:cs="Consolas"/>
          <w:color w:val="0000FF"/>
          <w:sz w:val="19"/>
          <w:szCs w:val="19"/>
        </w:rPr>
        <w:t>in</w:t>
      </w:r>
      <w:r w:rsidRPr="00B76CBD">
        <w:rPr>
          <w:rFonts w:ascii="Consolas" w:hAnsi="Consolas" w:cs="Consolas"/>
          <w:sz w:val="19"/>
          <w:szCs w:val="19"/>
        </w:rPr>
        <w:t xml:space="preserve"> context.Brands</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where</w:t>
      </w:r>
      <w:r w:rsidRPr="00B76CBD">
        <w:rPr>
          <w:rFonts w:ascii="Consolas" w:hAnsi="Consolas" w:cs="Consolas"/>
          <w:sz w:val="19"/>
          <w:szCs w:val="19"/>
        </w:rPr>
        <w:t xml:space="preserve"> b.BrandID &gt; 3</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sz w:val="19"/>
          <w:szCs w:val="19"/>
        </w:rPr>
        <w:tab/>
        <w:t xml:space="preserve"> </w:t>
      </w:r>
      <w:r w:rsidRPr="00B76CBD">
        <w:rPr>
          <w:rFonts w:ascii="Consolas" w:hAnsi="Consolas" w:cs="Consolas"/>
          <w:color w:val="0000FF"/>
          <w:sz w:val="19"/>
          <w:szCs w:val="19"/>
        </w:rPr>
        <w:t>select</w:t>
      </w:r>
      <w:r w:rsidRPr="00B76CBD">
        <w:rPr>
          <w:rFonts w:ascii="Consolas" w:hAnsi="Consolas" w:cs="Consolas"/>
          <w:sz w:val="19"/>
          <w:szCs w:val="19"/>
        </w:rPr>
        <w:t xml:space="preserve"> b;</w:t>
      </w:r>
    </w:p>
    <w:p w:rsidR="00A95EAE" w:rsidRPr="00B76CBD" w:rsidRDefault="00A95EAE" w:rsidP="00A95EAE">
      <w:pPr>
        <w:pStyle w:val="Heading3"/>
      </w:pPr>
      <w:r w:rsidRPr="00B76CBD">
        <w:t xml:space="preserve">Пример 3: Вземане на част от свойствата на </w:t>
      </w:r>
      <w:r w:rsidR="002138DA" w:rsidRPr="00B76CBD">
        <w:t>марките</w:t>
      </w:r>
    </w:p>
    <w:p w:rsidR="002138DA" w:rsidRPr="00B76CBD" w:rsidRDefault="002138DA" w:rsidP="002138DA">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brands = </w:t>
      </w:r>
      <w:r w:rsidRPr="00B76CBD">
        <w:rPr>
          <w:rFonts w:ascii="Consolas" w:hAnsi="Consolas" w:cs="Consolas"/>
          <w:color w:val="0000FF"/>
          <w:sz w:val="19"/>
          <w:szCs w:val="19"/>
        </w:rPr>
        <w:t>from</w:t>
      </w:r>
      <w:r w:rsidRPr="00B76CBD">
        <w:rPr>
          <w:rFonts w:ascii="Consolas" w:hAnsi="Consolas" w:cs="Consolas"/>
          <w:sz w:val="19"/>
          <w:szCs w:val="19"/>
        </w:rPr>
        <w:t xml:space="preserve"> b </w:t>
      </w:r>
      <w:r w:rsidRPr="00B76CBD">
        <w:rPr>
          <w:rFonts w:ascii="Consolas" w:hAnsi="Consolas" w:cs="Consolas"/>
          <w:color w:val="0000FF"/>
          <w:sz w:val="19"/>
          <w:szCs w:val="19"/>
        </w:rPr>
        <w:t>in</w:t>
      </w:r>
      <w:r w:rsidRPr="00B76CBD">
        <w:rPr>
          <w:rFonts w:ascii="Consolas" w:hAnsi="Consolas" w:cs="Consolas"/>
          <w:sz w:val="19"/>
          <w:szCs w:val="19"/>
        </w:rPr>
        <w:t xml:space="preserve"> context.Brands</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00FF"/>
          <w:sz w:val="19"/>
          <w:szCs w:val="19"/>
        </w:rPr>
        <w:t>new</w:t>
      </w:r>
      <w:r w:rsidRPr="00B76CBD">
        <w:rPr>
          <w:rFonts w:ascii="Consolas" w:hAnsi="Consolas" w:cs="Consolas"/>
          <w:sz w:val="19"/>
          <w:szCs w:val="19"/>
        </w:rPr>
        <w:t xml:space="preserve"> { BrandID = b.BrandID, BrandName = b.Name };</w:t>
      </w:r>
    </w:p>
    <w:p w:rsidR="00A95EAE" w:rsidRPr="00B76CBD" w:rsidRDefault="00A95EAE" w:rsidP="00A95EAE">
      <w:pPr>
        <w:pStyle w:val="Heading3"/>
      </w:pPr>
      <w:r w:rsidRPr="00B76CBD">
        <w:t xml:space="preserve">Пример 4: Вземане на производителите на </w:t>
      </w:r>
      <w:r w:rsidR="002138DA" w:rsidRPr="00B76CBD">
        <w:t>марките</w:t>
      </w:r>
    </w:p>
    <w:p w:rsidR="002138DA" w:rsidRPr="00B76CBD" w:rsidRDefault="002138DA" w:rsidP="002138DA">
      <w:pPr>
        <w:autoSpaceDE w:val="0"/>
        <w:autoSpaceDN w:val="0"/>
        <w:adjustRightInd w:val="0"/>
      </w:pPr>
      <w:r w:rsidRPr="00B76CBD">
        <w:rPr>
          <w:rFonts w:ascii="Consolas" w:hAnsi="Consolas" w:cs="Consolas"/>
          <w:color w:val="0000FF"/>
          <w:sz w:val="19"/>
          <w:szCs w:val="19"/>
        </w:rPr>
        <w:t>var</w:t>
      </w:r>
      <w:r w:rsidRPr="00B76CBD">
        <w:rPr>
          <w:rFonts w:ascii="Consolas" w:hAnsi="Consolas" w:cs="Consolas"/>
          <w:sz w:val="19"/>
          <w:szCs w:val="19"/>
        </w:rPr>
        <w:t xml:space="preserve"> brands = </w:t>
      </w:r>
      <w:r w:rsidRPr="00B76CBD">
        <w:rPr>
          <w:rFonts w:ascii="Consolas" w:hAnsi="Consolas" w:cs="Consolas"/>
          <w:color w:val="0000FF"/>
          <w:sz w:val="19"/>
          <w:szCs w:val="19"/>
        </w:rPr>
        <w:t>from</w:t>
      </w:r>
      <w:r w:rsidRPr="00B76CBD">
        <w:rPr>
          <w:rFonts w:ascii="Consolas" w:hAnsi="Consolas" w:cs="Consolas"/>
          <w:sz w:val="19"/>
          <w:szCs w:val="19"/>
        </w:rPr>
        <w:t xml:space="preserve"> b </w:t>
      </w:r>
      <w:r w:rsidRPr="00B76CBD">
        <w:rPr>
          <w:rFonts w:ascii="Consolas" w:hAnsi="Consolas" w:cs="Consolas"/>
          <w:color w:val="0000FF"/>
          <w:sz w:val="19"/>
          <w:szCs w:val="19"/>
        </w:rPr>
        <w:t>in</w:t>
      </w:r>
      <w:r w:rsidRPr="00B76CBD">
        <w:rPr>
          <w:rFonts w:ascii="Consolas" w:hAnsi="Consolas" w:cs="Consolas"/>
          <w:sz w:val="19"/>
          <w:szCs w:val="19"/>
        </w:rPr>
        <w:t xml:space="preserve"> context.Brands</w:t>
      </w:r>
      <w:r w:rsidR="00917AB4" w:rsidRPr="00B76CBD">
        <w:rPr>
          <w:rFonts w:ascii="Consolas" w:hAnsi="Consolas" w:cs="Consolas"/>
          <w:sz w:val="19"/>
          <w:szCs w:val="19"/>
        </w:rPr>
        <w:br/>
      </w:r>
      <w:r w:rsidRPr="00B76CBD">
        <w:rPr>
          <w:rFonts w:ascii="Consolas" w:hAnsi="Consolas" w:cs="Consolas"/>
          <w:sz w:val="19"/>
          <w:szCs w:val="19"/>
        </w:rPr>
        <w:tab/>
      </w:r>
      <w:r w:rsidRPr="00B76CBD">
        <w:rPr>
          <w:rFonts w:ascii="Consolas" w:hAnsi="Consolas" w:cs="Consolas"/>
          <w:sz w:val="19"/>
          <w:szCs w:val="19"/>
        </w:rPr>
        <w:tab/>
      </w:r>
      <w:r w:rsidRPr="00B76CBD">
        <w:rPr>
          <w:rFonts w:ascii="Consolas" w:hAnsi="Consolas" w:cs="Consolas"/>
          <w:color w:val="0000FF"/>
          <w:sz w:val="19"/>
          <w:szCs w:val="19"/>
        </w:rPr>
        <w:t>select</w:t>
      </w:r>
      <w:r w:rsidRPr="00B76CBD">
        <w:rPr>
          <w:rFonts w:ascii="Consolas" w:hAnsi="Consolas" w:cs="Consolas"/>
          <w:sz w:val="19"/>
          <w:szCs w:val="19"/>
        </w:rPr>
        <w:t xml:space="preserve"> </w:t>
      </w:r>
      <w:r w:rsidRPr="00B76CBD">
        <w:rPr>
          <w:rFonts w:ascii="Consolas" w:hAnsi="Consolas" w:cs="Consolas"/>
          <w:color w:val="0000FF"/>
          <w:sz w:val="19"/>
          <w:szCs w:val="19"/>
        </w:rPr>
        <w:t>new</w:t>
      </w:r>
      <w:r w:rsidRPr="00B76CBD">
        <w:rPr>
          <w:rFonts w:ascii="Consolas" w:hAnsi="Consolas" w:cs="Consolas"/>
          <w:sz w:val="19"/>
          <w:szCs w:val="19"/>
        </w:rPr>
        <w:t xml:space="preserve"> { ProducerName = b.Producer.Name, BrandName = b.Name };</w:t>
      </w:r>
    </w:p>
    <w:p w:rsidR="00A95EAE" w:rsidRPr="00B76CBD" w:rsidRDefault="00A95EAE" w:rsidP="00A95EAE">
      <w:pPr>
        <w:pStyle w:val="Heading3"/>
      </w:pPr>
      <w:r w:rsidRPr="00B76CBD">
        <w:t xml:space="preserve">Пример 5: Вземане на </w:t>
      </w:r>
      <w:r w:rsidR="002138DA" w:rsidRPr="00B76CBD">
        <w:t>марките</w:t>
      </w:r>
      <w:r w:rsidRPr="00B76CBD">
        <w:t xml:space="preserve"> на част от производителите</w:t>
      </w:r>
    </w:p>
    <w:p w:rsidR="002138DA" w:rsidRPr="00B76CBD" w:rsidRDefault="002138DA" w:rsidP="002138DA">
      <w:pPr>
        <w:autoSpaceDE w:val="0"/>
        <w:autoSpaceDN w:val="0"/>
        <w:adjustRightInd w:val="0"/>
      </w:pPr>
      <w:r w:rsidRPr="00B76CBD">
        <w:rPr>
          <w:rFonts w:ascii="Consolas" w:hAnsi="Consolas" w:cs="Consolas"/>
          <w:color w:val="2B91AF"/>
          <w:sz w:val="19"/>
          <w:szCs w:val="19"/>
        </w:rPr>
        <w:t>IEnumerable</w:t>
      </w:r>
      <w:r w:rsidRPr="00B76CBD">
        <w:rPr>
          <w:rFonts w:ascii="Consolas" w:hAnsi="Consolas" w:cs="Consolas"/>
          <w:sz w:val="19"/>
          <w:szCs w:val="19"/>
        </w:rPr>
        <w:t>&lt;</w:t>
      </w:r>
      <w:r w:rsidRPr="00B76CBD">
        <w:rPr>
          <w:rFonts w:ascii="Consolas" w:hAnsi="Consolas" w:cs="Consolas"/>
          <w:color w:val="2B91AF"/>
          <w:sz w:val="19"/>
          <w:szCs w:val="19"/>
        </w:rPr>
        <w:t>Brand</w:t>
      </w:r>
      <w:r w:rsidRPr="00B76CBD">
        <w:rPr>
          <w:rFonts w:ascii="Consolas" w:hAnsi="Consolas" w:cs="Consolas"/>
          <w:sz w:val="19"/>
          <w:szCs w:val="19"/>
        </w:rPr>
        <w:t>&gt; brands = context.Producers</w:t>
      </w:r>
      <w:r w:rsidR="00917AB4" w:rsidRPr="00B76CBD">
        <w:rPr>
          <w:rFonts w:ascii="Consolas" w:hAnsi="Consolas" w:cs="Consolas"/>
          <w:sz w:val="19"/>
          <w:szCs w:val="19"/>
        </w:rPr>
        <w:br/>
      </w:r>
      <w:r w:rsidRPr="00B76CBD">
        <w:rPr>
          <w:rFonts w:ascii="Consolas" w:hAnsi="Consolas" w:cs="Consolas"/>
          <w:sz w:val="19"/>
          <w:szCs w:val="19"/>
        </w:rPr>
        <w:tab/>
        <w:t xml:space="preserve">.Where(p =&gt; p.Name != </w:t>
      </w:r>
      <w:r w:rsidRPr="00B76CBD">
        <w:rPr>
          <w:rFonts w:ascii="Consolas" w:hAnsi="Consolas" w:cs="Consolas"/>
          <w:color w:val="A31515"/>
          <w:sz w:val="19"/>
          <w:szCs w:val="19"/>
        </w:rPr>
        <w:t>"Kraft Foods"</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t>.SelectMany(p =&gt; p.Brands);</w:t>
      </w:r>
    </w:p>
    <w:p w:rsidR="00E40625" w:rsidRPr="00B76CBD" w:rsidRDefault="00E40625" w:rsidP="00E40625">
      <w:pPr>
        <w:pStyle w:val="Heading3"/>
      </w:pPr>
      <w:r w:rsidRPr="00B76CBD">
        <w:t>Пример 6: Вземане на единичен производител</w:t>
      </w:r>
    </w:p>
    <w:p w:rsidR="002138DA" w:rsidRPr="00B76CBD" w:rsidRDefault="002138DA" w:rsidP="002138DA">
      <w:pPr>
        <w:autoSpaceDE w:val="0"/>
        <w:autoSpaceDN w:val="0"/>
        <w:adjustRightInd w:val="0"/>
      </w:pPr>
      <w:r w:rsidRPr="00B76CBD">
        <w:rPr>
          <w:rFonts w:ascii="Consolas" w:hAnsi="Consolas" w:cs="Consolas"/>
          <w:color w:val="2B91AF"/>
          <w:sz w:val="19"/>
          <w:szCs w:val="19"/>
        </w:rPr>
        <w:t>Producer</w:t>
      </w:r>
      <w:r w:rsidRPr="00B76CBD">
        <w:rPr>
          <w:rFonts w:ascii="Consolas" w:hAnsi="Consolas" w:cs="Consolas"/>
          <w:sz w:val="19"/>
          <w:szCs w:val="19"/>
        </w:rPr>
        <w:t xml:space="preserve"> producer = context.Producers.Single(p =&gt; p.ProducerID == 3);</w:t>
      </w:r>
    </w:p>
    <w:p w:rsidR="0029759A" w:rsidRPr="00B76CBD" w:rsidRDefault="0029759A" w:rsidP="0029759A">
      <w:pPr>
        <w:pStyle w:val="Heading2"/>
      </w:pPr>
      <w:r w:rsidRPr="00B76CBD">
        <w:t>Описване на ORM модела</w:t>
      </w:r>
      <w:r w:rsidR="00417081" w:rsidRPr="00B76CBD">
        <w:t xml:space="preserve"> с DBML</w:t>
      </w:r>
    </w:p>
    <w:p w:rsidR="00417081" w:rsidRPr="00B76CBD" w:rsidRDefault="00417081" w:rsidP="00417081">
      <w:r w:rsidRPr="00B76CBD">
        <w:t>Visual Studio предоставя възможност за описване на ORM модела с DBML под формата на визуална диаграма от класове и връзки.</w:t>
      </w:r>
    </w:p>
    <w:p w:rsidR="00417081" w:rsidRPr="00B76CBD" w:rsidRDefault="00417081" w:rsidP="00417081">
      <w:r w:rsidRPr="00B76CBD">
        <w:t xml:space="preserve">За целта се добавя нов </w:t>
      </w:r>
      <w:r w:rsidRPr="00B76CBD">
        <w:rPr>
          <w:i/>
        </w:rPr>
        <w:t>LINQ to SQL Classes</w:t>
      </w:r>
      <w:r w:rsidRPr="00B76CBD">
        <w:t xml:space="preserve"> файл към проекта. Визуалният му редактор позволява добавяне на класове, описване на свойствата им и връзките между класовете, както и подробно настройване на атрибутите.</w:t>
      </w:r>
    </w:p>
    <w:p w:rsidR="00417081" w:rsidRPr="00B76CBD" w:rsidRDefault="00417081" w:rsidP="00417081">
      <w:r w:rsidRPr="00B76CBD">
        <w:t xml:space="preserve">След това класовете за достъп до данните се генерират автоматично на базата на описания DBML. Тъй като получения CS файл се генерира наново при всяка промяна на DBML файла, ръчни добавки в него не трябва да се правят. Вместо това за добавяне на допълнителни свойства и методи към класовете може да се използва втори файл и те да се маркират като </w:t>
      </w:r>
      <w:r w:rsidRPr="00B76CBD">
        <w:rPr>
          <w:rStyle w:val="CodeBlockChar"/>
          <w:color w:val="0000FF"/>
        </w:rPr>
        <w:t>partial</w:t>
      </w:r>
      <w:r w:rsidRPr="00B76CBD">
        <w:t xml:space="preserve"> класове.</w:t>
      </w:r>
    </w:p>
    <w:p w:rsidR="00417081" w:rsidRPr="00B76CBD" w:rsidRDefault="003F2274" w:rsidP="003F2274">
      <w:pPr>
        <w:pStyle w:val="Heading2"/>
      </w:pPr>
      <w:r w:rsidRPr="00B76CBD">
        <w:lastRenderedPageBreak/>
        <w:t>Модифициране на данните през LINQ to SQL</w:t>
      </w:r>
    </w:p>
    <w:p w:rsidR="003F2274" w:rsidRPr="00B76CBD" w:rsidRDefault="00E40625" w:rsidP="00E40625">
      <w:pPr>
        <w:pStyle w:val="Heading3"/>
      </w:pPr>
      <w:r w:rsidRPr="00B76CBD">
        <w:t>Добавяне на запис</w:t>
      </w:r>
    </w:p>
    <w:p w:rsidR="008243F9" w:rsidRPr="00B76CBD" w:rsidRDefault="008243F9" w:rsidP="00E40625">
      <w:r w:rsidRPr="00B76CBD">
        <w:t>Добавянето на запис в базата данни се осъществява просто чрез добавяне на нов обект в таблицата на класа му, или в някое релационна колекция.</w:t>
      </w:r>
    </w:p>
    <w:p w:rsidR="00366701" w:rsidRPr="00B76CBD" w:rsidRDefault="00366701" w:rsidP="00366701">
      <w:pPr>
        <w:autoSpaceDE w:val="0"/>
        <w:autoSpaceDN w:val="0"/>
        <w:adjustRightInd w:val="0"/>
      </w:pPr>
      <w:r w:rsidRPr="00B76CBD">
        <w:rPr>
          <w:rFonts w:ascii="Consolas" w:hAnsi="Consolas" w:cs="Consolas"/>
          <w:color w:val="2B91AF"/>
          <w:sz w:val="19"/>
          <w:szCs w:val="19"/>
        </w:rPr>
        <w:t>Brand</w:t>
      </w:r>
      <w:r w:rsidRPr="00B76CBD">
        <w:rPr>
          <w:rFonts w:ascii="Consolas" w:hAnsi="Consolas" w:cs="Consolas"/>
          <w:sz w:val="19"/>
          <w:szCs w:val="19"/>
        </w:rPr>
        <w:t xml:space="preserve"> brand = context.Brands.Single(b =&gt; b.BrandID == 5);</w:t>
      </w:r>
      <w:r w:rsidR="00917AB4" w:rsidRPr="00B76CBD">
        <w:rPr>
          <w:rFonts w:ascii="Consolas" w:hAnsi="Consolas" w:cs="Consolas"/>
          <w:sz w:val="19"/>
          <w:szCs w:val="19"/>
        </w:rPr>
        <w:br/>
      </w:r>
      <w:r w:rsidRPr="00B76CBD">
        <w:rPr>
          <w:rFonts w:ascii="Consolas" w:hAnsi="Consolas" w:cs="Consolas"/>
          <w:color w:val="0000FF"/>
          <w:sz w:val="19"/>
          <w:szCs w:val="19"/>
        </w:rPr>
        <w:t>var</w:t>
      </w:r>
      <w:r w:rsidRPr="00B76CBD">
        <w:rPr>
          <w:rFonts w:ascii="Consolas" w:hAnsi="Consolas" w:cs="Consolas"/>
          <w:sz w:val="19"/>
          <w:szCs w:val="19"/>
        </w:rPr>
        <w:t xml:space="preserve"> product = </w:t>
      </w:r>
      <w:r w:rsidRPr="00B76CBD">
        <w:rPr>
          <w:rFonts w:ascii="Consolas" w:hAnsi="Consolas" w:cs="Consolas"/>
          <w:color w:val="0000FF"/>
          <w:sz w:val="19"/>
          <w:szCs w:val="19"/>
        </w:rPr>
        <w:t>new</w:t>
      </w:r>
      <w:r w:rsidRPr="00B76CBD">
        <w:rPr>
          <w:rFonts w:ascii="Consolas" w:hAnsi="Consolas" w:cs="Consolas"/>
          <w:sz w:val="19"/>
          <w:szCs w:val="19"/>
        </w:rPr>
        <w:t xml:space="preserve"> </w:t>
      </w:r>
      <w:r w:rsidRPr="00B76CBD">
        <w:rPr>
          <w:rFonts w:ascii="Consolas" w:hAnsi="Consolas" w:cs="Consolas"/>
          <w:color w:val="2B91AF"/>
          <w:sz w:val="19"/>
          <w:szCs w:val="19"/>
        </w:rPr>
        <w:t>Product</w:t>
      </w:r>
      <w:r w:rsidR="00917AB4" w:rsidRPr="00B76CBD">
        <w:rPr>
          <w:rFonts w:ascii="Consolas" w:hAnsi="Consolas" w:cs="Consolas"/>
          <w:sz w:val="19"/>
          <w:szCs w:val="19"/>
        </w:rPr>
        <w:br/>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t xml:space="preserve">Name = </w:t>
      </w:r>
      <w:r w:rsidRPr="00B76CBD">
        <w:rPr>
          <w:rFonts w:ascii="Consolas" w:hAnsi="Consolas" w:cs="Consolas"/>
          <w:color w:val="A31515"/>
          <w:sz w:val="19"/>
          <w:szCs w:val="19"/>
        </w:rPr>
        <w:t>"Шоколад Milka алпийско мляко"</w:t>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ab/>
        <w:t>EnergyValue = 532,</w:t>
      </w:r>
      <w:r w:rsidR="00917AB4" w:rsidRPr="00B76CBD">
        <w:rPr>
          <w:rFonts w:ascii="Consolas" w:hAnsi="Consolas" w:cs="Consolas"/>
          <w:sz w:val="19"/>
          <w:szCs w:val="19"/>
        </w:rPr>
        <w:br/>
      </w:r>
      <w:r w:rsidRPr="00B76CBD">
        <w:rPr>
          <w:rFonts w:ascii="Consolas" w:hAnsi="Consolas" w:cs="Consolas"/>
          <w:sz w:val="19"/>
          <w:szCs w:val="19"/>
        </w:rPr>
        <w:t>};</w:t>
      </w:r>
      <w:r w:rsidR="00917AB4" w:rsidRPr="00B76CBD">
        <w:rPr>
          <w:rFonts w:ascii="Consolas" w:hAnsi="Consolas" w:cs="Consolas"/>
          <w:sz w:val="19"/>
          <w:szCs w:val="19"/>
        </w:rPr>
        <w:br/>
      </w:r>
      <w:r w:rsidRPr="00B76CBD">
        <w:rPr>
          <w:rFonts w:ascii="Consolas" w:hAnsi="Consolas" w:cs="Consolas"/>
          <w:sz w:val="19"/>
          <w:szCs w:val="19"/>
        </w:rPr>
        <w:t>brand.Products.Add(product);</w:t>
      </w:r>
    </w:p>
    <w:p w:rsidR="00E40625" w:rsidRPr="00B76CBD" w:rsidRDefault="00E40625" w:rsidP="00E40625">
      <w:pPr>
        <w:pStyle w:val="Heading3"/>
      </w:pPr>
      <w:r w:rsidRPr="00B76CBD">
        <w:t>Редактиране на запис</w:t>
      </w:r>
    </w:p>
    <w:p w:rsidR="008243F9" w:rsidRPr="00B76CBD" w:rsidRDefault="008243F9" w:rsidP="00E40625">
      <w:r w:rsidRPr="00B76CBD">
        <w:t>Редактирането на запис се осъществява чрез редакция на свойствата на обекта.</w:t>
      </w:r>
    </w:p>
    <w:p w:rsidR="00366701" w:rsidRPr="00B76CBD" w:rsidRDefault="00366701" w:rsidP="00366701">
      <w:pPr>
        <w:autoSpaceDE w:val="0"/>
        <w:autoSpaceDN w:val="0"/>
        <w:adjustRightInd w:val="0"/>
      </w:pPr>
      <w:r w:rsidRPr="00B76CBD">
        <w:rPr>
          <w:rFonts w:ascii="Consolas" w:hAnsi="Consolas" w:cs="Consolas"/>
          <w:color w:val="2B91AF"/>
          <w:sz w:val="19"/>
          <w:szCs w:val="19"/>
        </w:rPr>
        <w:t>Product</w:t>
      </w:r>
      <w:r w:rsidRPr="00B76CBD">
        <w:rPr>
          <w:rFonts w:ascii="Consolas" w:hAnsi="Consolas" w:cs="Consolas"/>
          <w:sz w:val="19"/>
          <w:szCs w:val="19"/>
        </w:rPr>
        <w:t xml:space="preserve"> product = context.Products.Single(p =&gt; p.ProductID == 19);</w:t>
      </w:r>
      <w:r w:rsidR="00917AB4" w:rsidRPr="00B76CBD">
        <w:rPr>
          <w:rFonts w:ascii="Consolas" w:hAnsi="Consolas" w:cs="Consolas"/>
          <w:sz w:val="19"/>
          <w:szCs w:val="19"/>
        </w:rPr>
        <w:br/>
      </w:r>
      <w:r w:rsidRPr="00B76CBD">
        <w:rPr>
          <w:rFonts w:ascii="Consolas" w:hAnsi="Consolas" w:cs="Consolas"/>
          <w:sz w:val="19"/>
          <w:szCs w:val="19"/>
        </w:rPr>
        <w:t>product.Proteins = (</w:t>
      </w:r>
      <w:r w:rsidRPr="00B76CBD">
        <w:rPr>
          <w:rFonts w:ascii="Consolas" w:hAnsi="Consolas" w:cs="Consolas"/>
          <w:color w:val="0000FF"/>
          <w:sz w:val="19"/>
          <w:szCs w:val="19"/>
        </w:rPr>
        <w:t>decimal</w:t>
      </w:r>
      <w:r w:rsidRPr="00B76CBD">
        <w:rPr>
          <w:rFonts w:ascii="Consolas" w:hAnsi="Consolas" w:cs="Consolas"/>
          <w:sz w:val="19"/>
          <w:szCs w:val="19"/>
        </w:rPr>
        <w:t>)6.8;</w:t>
      </w:r>
      <w:r w:rsidR="00917AB4" w:rsidRPr="00B76CBD">
        <w:rPr>
          <w:rFonts w:ascii="Consolas" w:hAnsi="Consolas" w:cs="Consolas"/>
          <w:sz w:val="19"/>
          <w:szCs w:val="19"/>
        </w:rPr>
        <w:br/>
      </w:r>
      <w:r w:rsidRPr="00B76CBD">
        <w:rPr>
          <w:rFonts w:ascii="Consolas" w:hAnsi="Consolas" w:cs="Consolas"/>
          <w:sz w:val="19"/>
          <w:szCs w:val="19"/>
        </w:rPr>
        <w:t>product.Fats = (</w:t>
      </w:r>
      <w:r w:rsidRPr="00B76CBD">
        <w:rPr>
          <w:rFonts w:ascii="Consolas" w:hAnsi="Consolas" w:cs="Consolas"/>
          <w:color w:val="0000FF"/>
          <w:sz w:val="19"/>
          <w:szCs w:val="19"/>
        </w:rPr>
        <w:t>decimal</w:t>
      </w:r>
      <w:r w:rsidRPr="00B76CBD">
        <w:rPr>
          <w:rFonts w:ascii="Consolas" w:hAnsi="Consolas" w:cs="Consolas"/>
          <w:sz w:val="19"/>
          <w:szCs w:val="19"/>
        </w:rPr>
        <w:t>)29.6;</w:t>
      </w:r>
      <w:r w:rsidR="00917AB4" w:rsidRPr="00B76CBD">
        <w:rPr>
          <w:rFonts w:ascii="Consolas" w:hAnsi="Consolas" w:cs="Consolas"/>
          <w:sz w:val="19"/>
          <w:szCs w:val="19"/>
        </w:rPr>
        <w:br/>
      </w:r>
      <w:r w:rsidRPr="00B76CBD">
        <w:rPr>
          <w:rFonts w:ascii="Consolas" w:hAnsi="Consolas" w:cs="Consolas"/>
          <w:sz w:val="19"/>
          <w:szCs w:val="19"/>
        </w:rPr>
        <w:t>product.Carbohydrates = (</w:t>
      </w:r>
      <w:r w:rsidRPr="00B76CBD">
        <w:rPr>
          <w:rFonts w:ascii="Consolas" w:hAnsi="Consolas" w:cs="Consolas"/>
          <w:color w:val="0000FF"/>
          <w:sz w:val="19"/>
          <w:szCs w:val="19"/>
        </w:rPr>
        <w:t>decimal</w:t>
      </w:r>
      <w:r w:rsidRPr="00B76CBD">
        <w:rPr>
          <w:rFonts w:ascii="Consolas" w:hAnsi="Consolas" w:cs="Consolas"/>
          <w:sz w:val="19"/>
          <w:szCs w:val="19"/>
        </w:rPr>
        <w:t>)58;</w:t>
      </w:r>
      <w:bookmarkStart w:id="0" w:name="_GoBack"/>
      <w:bookmarkEnd w:id="0"/>
    </w:p>
    <w:p w:rsidR="00E40625" w:rsidRPr="00B76CBD" w:rsidRDefault="00E40625" w:rsidP="00E40625">
      <w:pPr>
        <w:pStyle w:val="Heading3"/>
      </w:pPr>
      <w:r w:rsidRPr="00B76CBD">
        <w:t>Изтриване на запис</w:t>
      </w:r>
    </w:p>
    <w:p w:rsidR="008243F9" w:rsidRPr="00B76CBD" w:rsidRDefault="008243F9" w:rsidP="00E40625">
      <w:r w:rsidRPr="00B76CBD">
        <w:t>Изтриването на запис се осъществява чрез премахването на обекта от таблицата на класа му.</w:t>
      </w:r>
    </w:p>
    <w:p w:rsidR="00BA56AC" w:rsidRPr="00B76CBD" w:rsidRDefault="00BA56AC" w:rsidP="00BA56AC">
      <w:pPr>
        <w:autoSpaceDE w:val="0"/>
        <w:autoSpaceDN w:val="0"/>
        <w:adjustRightInd w:val="0"/>
      </w:pPr>
      <w:r w:rsidRPr="00B76CBD">
        <w:rPr>
          <w:rFonts w:ascii="Consolas" w:hAnsi="Consolas" w:cs="Consolas"/>
          <w:color w:val="2B91AF"/>
          <w:sz w:val="19"/>
          <w:szCs w:val="19"/>
        </w:rPr>
        <w:t>Product</w:t>
      </w:r>
      <w:r w:rsidRPr="00B76CBD">
        <w:rPr>
          <w:rFonts w:ascii="Consolas" w:hAnsi="Consolas" w:cs="Consolas"/>
          <w:sz w:val="19"/>
          <w:szCs w:val="19"/>
        </w:rPr>
        <w:t xml:space="preserve"> product = context.Products.Single(p =&gt; p.ProductID == 19);</w:t>
      </w:r>
      <w:r w:rsidR="00917AB4" w:rsidRPr="00B76CBD">
        <w:rPr>
          <w:rFonts w:ascii="Consolas" w:hAnsi="Consolas" w:cs="Consolas"/>
          <w:sz w:val="19"/>
          <w:szCs w:val="19"/>
        </w:rPr>
        <w:br/>
      </w:r>
      <w:r w:rsidRPr="00B76CBD">
        <w:rPr>
          <w:rFonts w:ascii="Consolas" w:hAnsi="Consolas" w:cs="Consolas"/>
          <w:sz w:val="19"/>
          <w:szCs w:val="19"/>
        </w:rPr>
        <w:t>context.Products.DeleteOnSubmit(product);</w:t>
      </w:r>
    </w:p>
    <w:p w:rsidR="008243F9" w:rsidRPr="00B76CBD" w:rsidRDefault="008243F9" w:rsidP="008243F9">
      <w:pPr>
        <w:pStyle w:val="Heading3"/>
      </w:pPr>
      <w:r w:rsidRPr="00B76CBD">
        <w:t>Записване на промените в базата данни</w:t>
      </w:r>
    </w:p>
    <w:p w:rsidR="008243F9" w:rsidRPr="00B76CBD" w:rsidRDefault="008243F9" w:rsidP="008243F9">
      <w:r w:rsidRPr="00B76CBD">
        <w:t xml:space="preserve">Всички направени до момента промени се запазват в базата данни чрез метода </w:t>
      </w:r>
      <w:r w:rsidRPr="00B76CBD">
        <w:rPr>
          <w:rStyle w:val="CodeBlockChar"/>
        </w:rPr>
        <w:t>SubmitChages</w:t>
      </w:r>
      <w:r w:rsidR="000C65CA" w:rsidRPr="00B76CBD">
        <w:rPr>
          <w:rStyle w:val="CodeBlockChar"/>
        </w:rPr>
        <w:t>()</w:t>
      </w:r>
      <w:r w:rsidRPr="00B76CBD">
        <w:t xml:space="preserve"> на </w:t>
      </w:r>
      <w:r w:rsidRPr="00B76CBD">
        <w:rPr>
          <w:rStyle w:val="CodeBlockChar"/>
          <w:color w:val="2B91AF"/>
        </w:rPr>
        <w:t>DataContext</w:t>
      </w:r>
      <w:r w:rsidRPr="00B76CBD">
        <w:t xml:space="preserve"> обекта. Възможно е той да хвърли изключение, ако има конфликт при запазването на данните в базата (например поради промяната им от друг клиент).</w:t>
      </w:r>
    </w:p>
    <w:p w:rsidR="008243F9" w:rsidRPr="00B76CBD" w:rsidRDefault="00D166FD" w:rsidP="00D166FD">
      <w:pPr>
        <w:autoSpaceDE w:val="0"/>
        <w:autoSpaceDN w:val="0"/>
        <w:adjustRightInd w:val="0"/>
      </w:pPr>
      <w:r w:rsidRPr="00B76CBD">
        <w:rPr>
          <w:rFonts w:ascii="Consolas" w:hAnsi="Consolas" w:cs="Consolas"/>
          <w:sz w:val="19"/>
          <w:szCs w:val="19"/>
        </w:rPr>
        <w:t>context.SubmitChanges();</w:t>
      </w:r>
    </w:p>
    <w:sectPr w:rsidR="008243F9" w:rsidRPr="00B76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LGC Sans">
    <w:altName w:val="MS Mincho"/>
    <w:charset w:val="8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334A"/>
    <w:lvl w:ilvl="0">
      <w:start w:val="1"/>
      <w:numFmt w:val="decimal"/>
      <w:lvlText w:val="%1."/>
      <w:lvlJc w:val="left"/>
      <w:pPr>
        <w:tabs>
          <w:tab w:val="num" w:pos="1492"/>
        </w:tabs>
        <w:ind w:left="1492" w:hanging="360"/>
      </w:pPr>
    </w:lvl>
  </w:abstractNum>
  <w:abstractNum w:abstractNumId="1">
    <w:nsid w:val="FFFFFF7D"/>
    <w:multiLevelType w:val="singleLevel"/>
    <w:tmpl w:val="DFB6E022"/>
    <w:lvl w:ilvl="0">
      <w:start w:val="1"/>
      <w:numFmt w:val="decimal"/>
      <w:lvlText w:val="%1."/>
      <w:lvlJc w:val="left"/>
      <w:pPr>
        <w:tabs>
          <w:tab w:val="num" w:pos="1209"/>
        </w:tabs>
        <w:ind w:left="1209" w:hanging="360"/>
      </w:pPr>
    </w:lvl>
  </w:abstractNum>
  <w:abstractNum w:abstractNumId="2">
    <w:nsid w:val="FFFFFF7E"/>
    <w:multiLevelType w:val="singleLevel"/>
    <w:tmpl w:val="48182EB4"/>
    <w:lvl w:ilvl="0">
      <w:start w:val="1"/>
      <w:numFmt w:val="decimal"/>
      <w:lvlText w:val="%1."/>
      <w:lvlJc w:val="left"/>
      <w:pPr>
        <w:tabs>
          <w:tab w:val="num" w:pos="926"/>
        </w:tabs>
        <w:ind w:left="926" w:hanging="360"/>
      </w:pPr>
    </w:lvl>
  </w:abstractNum>
  <w:abstractNum w:abstractNumId="3">
    <w:nsid w:val="FFFFFF7F"/>
    <w:multiLevelType w:val="singleLevel"/>
    <w:tmpl w:val="790AFC06"/>
    <w:lvl w:ilvl="0">
      <w:start w:val="1"/>
      <w:numFmt w:val="decimal"/>
      <w:lvlText w:val="%1."/>
      <w:lvlJc w:val="left"/>
      <w:pPr>
        <w:tabs>
          <w:tab w:val="num" w:pos="643"/>
        </w:tabs>
        <w:ind w:left="643" w:hanging="360"/>
      </w:pPr>
    </w:lvl>
  </w:abstractNum>
  <w:abstractNum w:abstractNumId="4">
    <w:nsid w:val="FFFFFF80"/>
    <w:multiLevelType w:val="singleLevel"/>
    <w:tmpl w:val="E130A6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608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B8E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7EA3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E6CBC4"/>
    <w:lvl w:ilvl="0">
      <w:start w:val="1"/>
      <w:numFmt w:val="decimal"/>
      <w:lvlText w:val="%1."/>
      <w:lvlJc w:val="left"/>
      <w:pPr>
        <w:tabs>
          <w:tab w:val="num" w:pos="360"/>
        </w:tabs>
        <w:ind w:left="360" w:hanging="360"/>
      </w:pPr>
    </w:lvl>
  </w:abstractNum>
  <w:abstractNum w:abstractNumId="9">
    <w:nsid w:val="FFFFFF89"/>
    <w:multiLevelType w:val="singleLevel"/>
    <w:tmpl w:val="B8DEB162"/>
    <w:lvl w:ilvl="0">
      <w:start w:val="1"/>
      <w:numFmt w:val="bullet"/>
      <w:lvlText w:val=""/>
      <w:lvlJc w:val="left"/>
      <w:pPr>
        <w:tabs>
          <w:tab w:val="num" w:pos="360"/>
        </w:tabs>
        <w:ind w:left="360" w:hanging="360"/>
      </w:pPr>
      <w:rPr>
        <w:rFonts w:ascii="Symbol" w:hAnsi="Symbol" w:hint="default"/>
      </w:rPr>
    </w:lvl>
  </w:abstractNum>
  <w:abstractNum w:abstractNumId="10">
    <w:nsid w:val="425E571D"/>
    <w:multiLevelType w:val="hybridMultilevel"/>
    <w:tmpl w:val="CACEF262"/>
    <w:lvl w:ilvl="0" w:tplc="67048680">
      <w:start w:val="1"/>
      <w:numFmt w:val="decimal"/>
      <w:pStyle w:val="MyHeading"/>
      <w:lvlText w:val="%1."/>
      <w:lvlJc w:val="left"/>
      <w:pPr>
        <w:tabs>
          <w:tab w:val="num" w:pos="1429"/>
        </w:tabs>
        <w:ind w:left="1429" w:hanging="360"/>
      </w:pPr>
    </w:lvl>
    <w:lvl w:ilvl="1" w:tplc="33EA007A">
      <w:numFmt w:val="bullet"/>
      <w:lvlText w:val="-"/>
      <w:lvlJc w:val="left"/>
      <w:pPr>
        <w:tabs>
          <w:tab w:val="num" w:pos="2554"/>
        </w:tabs>
        <w:ind w:left="2554" w:hanging="765"/>
      </w:pPr>
      <w:rPr>
        <w:rFonts w:ascii="Times New Roman" w:eastAsia="DejaVu LGC Sans" w:hAnsi="Times New Roman" w:cs="Times New Roman" w:hint="default"/>
      </w:r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1">
    <w:nsid w:val="48F360F9"/>
    <w:multiLevelType w:val="hybridMultilevel"/>
    <w:tmpl w:val="0812DB38"/>
    <w:lvl w:ilvl="0" w:tplc="0A8AB596">
      <w:start w:val="1"/>
      <w:numFmt w:val="bullet"/>
      <w:pStyle w:val="Lis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AC"/>
    <w:rsid w:val="0001197E"/>
    <w:rsid w:val="00023148"/>
    <w:rsid w:val="0002566A"/>
    <w:rsid w:val="000316A3"/>
    <w:rsid w:val="00033A4F"/>
    <w:rsid w:val="00056A1C"/>
    <w:rsid w:val="00067F61"/>
    <w:rsid w:val="00085DDA"/>
    <w:rsid w:val="000948D4"/>
    <w:rsid w:val="00094D8F"/>
    <w:rsid w:val="000A5713"/>
    <w:rsid w:val="000B0C60"/>
    <w:rsid w:val="000B2BEA"/>
    <w:rsid w:val="000C65CA"/>
    <w:rsid w:val="000D2E05"/>
    <w:rsid w:val="000F3AEB"/>
    <w:rsid w:val="001049B1"/>
    <w:rsid w:val="00105508"/>
    <w:rsid w:val="001124BA"/>
    <w:rsid w:val="00114759"/>
    <w:rsid w:val="001332D0"/>
    <w:rsid w:val="00141E17"/>
    <w:rsid w:val="001455A3"/>
    <w:rsid w:val="00173850"/>
    <w:rsid w:val="00190543"/>
    <w:rsid w:val="0019129F"/>
    <w:rsid w:val="001A2626"/>
    <w:rsid w:val="001B0F4D"/>
    <w:rsid w:val="001B28F6"/>
    <w:rsid w:val="001B7E53"/>
    <w:rsid w:val="001C1576"/>
    <w:rsid w:val="001C1E48"/>
    <w:rsid w:val="001C55D6"/>
    <w:rsid w:val="001D4870"/>
    <w:rsid w:val="001E1008"/>
    <w:rsid w:val="001E1871"/>
    <w:rsid w:val="001E69CD"/>
    <w:rsid w:val="001F53CE"/>
    <w:rsid w:val="0020380F"/>
    <w:rsid w:val="002138DA"/>
    <w:rsid w:val="00237B50"/>
    <w:rsid w:val="00245DC3"/>
    <w:rsid w:val="002550B9"/>
    <w:rsid w:val="002643B6"/>
    <w:rsid w:val="002917BA"/>
    <w:rsid w:val="00293829"/>
    <w:rsid w:val="0029759A"/>
    <w:rsid w:val="002A09B0"/>
    <w:rsid w:val="002A15A4"/>
    <w:rsid w:val="00302F59"/>
    <w:rsid w:val="00303C43"/>
    <w:rsid w:val="003079BC"/>
    <w:rsid w:val="00335351"/>
    <w:rsid w:val="00341FC2"/>
    <w:rsid w:val="00351C63"/>
    <w:rsid w:val="0036101E"/>
    <w:rsid w:val="00366701"/>
    <w:rsid w:val="00370878"/>
    <w:rsid w:val="00375D64"/>
    <w:rsid w:val="00385778"/>
    <w:rsid w:val="00387547"/>
    <w:rsid w:val="00392D12"/>
    <w:rsid w:val="00395F9B"/>
    <w:rsid w:val="003B0422"/>
    <w:rsid w:val="003C589D"/>
    <w:rsid w:val="003D2F25"/>
    <w:rsid w:val="003E235E"/>
    <w:rsid w:val="003F0C6E"/>
    <w:rsid w:val="003F2274"/>
    <w:rsid w:val="00402425"/>
    <w:rsid w:val="00403A1F"/>
    <w:rsid w:val="00417081"/>
    <w:rsid w:val="00420A5A"/>
    <w:rsid w:val="0043561C"/>
    <w:rsid w:val="004409B7"/>
    <w:rsid w:val="00444F44"/>
    <w:rsid w:val="004528CE"/>
    <w:rsid w:val="00462D62"/>
    <w:rsid w:val="00467622"/>
    <w:rsid w:val="00477B73"/>
    <w:rsid w:val="004827D5"/>
    <w:rsid w:val="00484840"/>
    <w:rsid w:val="00494C97"/>
    <w:rsid w:val="004A7822"/>
    <w:rsid w:val="004D20A1"/>
    <w:rsid w:val="004E76A5"/>
    <w:rsid w:val="005230EE"/>
    <w:rsid w:val="00526CF9"/>
    <w:rsid w:val="005314C6"/>
    <w:rsid w:val="005360F4"/>
    <w:rsid w:val="005472B6"/>
    <w:rsid w:val="00584EE7"/>
    <w:rsid w:val="005912F1"/>
    <w:rsid w:val="00595213"/>
    <w:rsid w:val="0059595F"/>
    <w:rsid w:val="0059608F"/>
    <w:rsid w:val="00596676"/>
    <w:rsid w:val="005B1B75"/>
    <w:rsid w:val="005C27CD"/>
    <w:rsid w:val="005E598F"/>
    <w:rsid w:val="005F555C"/>
    <w:rsid w:val="005F576A"/>
    <w:rsid w:val="005F6967"/>
    <w:rsid w:val="0061573A"/>
    <w:rsid w:val="0064105C"/>
    <w:rsid w:val="006456BE"/>
    <w:rsid w:val="00650E0E"/>
    <w:rsid w:val="00663C8A"/>
    <w:rsid w:val="00667013"/>
    <w:rsid w:val="0067082C"/>
    <w:rsid w:val="006804C1"/>
    <w:rsid w:val="00683162"/>
    <w:rsid w:val="00690135"/>
    <w:rsid w:val="006D23C0"/>
    <w:rsid w:val="006F4CE5"/>
    <w:rsid w:val="00700960"/>
    <w:rsid w:val="0072152A"/>
    <w:rsid w:val="007300E9"/>
    <w:rsid w:val="00731A18"/>
    <w:rsid w:val="007409B5"/>
    <w:rsid w:val="00750530"/>
    <w:rsid w:val="00756397"/>
    <w:rsid w:val="00760B14"/>
    <w:rsid w:val="0076280C"/>
    <w:rsid w:val="00763452"/>
    <w:rsid w:val="00775B5F"/>
    <w:rsid w:val="00781810"/>
    <w:rsid w:val="00783474"/>
    <w:rsid w:val="00791472"/>
    <w:rsid w:val="0079364B"/>
    <w:rsid w:val="007B32E6"/>
    <w:rsid w:val="007B552C"/>
    <w:rsid w:val="007C18AA"/>
    <w:rsid w:val="007D38E2"/>
    <w:rsid w:val="00801F74"/>
    <w:rsid w:val="00802AAF"/>
    <w:rsid w:val="008243F9"/>
    <w:rsid w:val="008301CF"/>
    <w:rsid w:val="00833D20"/>
    <w:rsid w:val="00842EBC"/>
    <w:rsid w:val="0084600D"/>
    <w:rsid w:val="008739F0"/>
    <w:rsid w:val="00883C6F"/>
    <w:rsid w:val="008A6027"/>
    <w:rsid w:val="008B555E"/>
    <w:rsid w:val="008C05B4"/>
    <w:rsid w:val="008C1B57"/>
    <w:rsid w:val="008C281F"/>
    <w:rsid w:val="008C4A81"/>
    <w:rsid w:val="008C4BFF"/>
    <w:rsid w:val="008C6197"/>
    <w:rsid w:val="008D2EF5"/>
    <w:rsid w:val="008F063D"/>
    <w:rsid w:val="008F0E97"/>
    <w:rsid w:val="008F4ADE"/>
    <w:rsid w:val="00905455"/>
    <w:rsid w:val="00906A80"/>
    <w:rsid w:val="00911F62"/>
    <w:rsid w:val="009120AC"/>
    <w:rsid w:val="00917AB4"/>
    <w:rsid w:val="009327D0"/>
    <w:rsid w:val="00934C43"/>
    <w:rsid w:val="00934E5E"/>
    <w:rsid w:val="0094194F"/>
    <w:rsid w:val="00942D8C"/>
    <w:rsid w:val="0094695B"/>
    <w:rsid w:val="00947C22"/>
    <w:rsid w:val="0095555A"/>
    <w:rsid w:val="0096115F"/>
    <w:rsid w:val="00963B38"/>
    <w:rsid w:val="00964F66"/>
    <w:rsid w:val="00966423"/>
    <w:rsid w:val="00974E6B"/>
    <w:rsid w:val="009906B2"/>
    <w:rsid w:val="009F4413"/>
    <w:rsid w:val="00A26464"/>
    <w:rsid w:val="00A4145D"/>
    <w:rsid w:val="00A5004F"/>
    <w:rsid w:val="00A55F51"/>
    <w:rsid w:val="00A67E15"/>
    <w:rsid w:val="00A745EC"/>
    <w:rsid w:val="00A74E16"/>
    <w:rsid w:val="00A93198"/>
    <w:rsid w:val="00A95EAE"/>
    <w:rsid w:val="00A96C8A"/>
    <w:rsid w:val="00AA3A5D"/>
    <w:rsid w:val="00AB18E7"/>
    <w:rsid w:val="00AC73BA"/>
    <w:rsid w:val="00AD19AB"/>
    <w:rsid w:val="00AD2C2B"/>
    <w:rsid w:val="00AF370B"/>
    <w:rsid w:val="00AF4EB8"/>
    <w:rsid w:val="00AF5673"/>
    <w:rsid w:val="00AF7D20"/>
    <w:rsid w:val="00B00578"/>
    <w:rsid w:val="00B05DD4"/>
    <w:rsid w:val="00B10D06"/>
    <w:rsid w:val="00B141A5"/>
    <w:rsid w:val="00B163A4"/>
    <w:rsid w:val="00B27B3F"/>
    <w:rsid w:val="00B34106"/>
    <w:rsid w:val="00B42575"/>
    <w:rsid w:val="00B51D97"/>
    <w:rsid w:val="00B52359"/>
    <w:rsid w:val="00B62B86"/>
    <w:rsid w:val="00B76CBD"/>
    <w:rsid w:val="00B86C6D"/>
    <w:rsid w:val="00B911C4"/>
    <w:rsid w:val="00B95F1E"/>
    <w:rsid w:val="00BA56AC"/>
    <w:rsid w:val="00BB4D60"/>
    <w:rsid w:val="00BC0539"/>
    <w:rsid w:val="00BC5C3E"/>
    <w:rsid w:val="00BD5A39"/>
    <w:rsid w:val="00BF1720"/>
    <w:rsid w:val="00BF5A11"/>
    <w:rsid w:val="00BF7831"/>
    <w:rsid w:val="00C21086"/>
    <w:rsid w:val="00C31E6E"/>
    <w:rsid w:val="00C32B3E"/>
    <w:rsid w:val="00C34B10"/>
    <w:rsid w:val="00C518C9"/>
    <w:rsid w:val="00C51C5F"/>
    <w:rsid w:val="00C55121"/>
    <w:rsid w:val="00C616D8"/>
    <w:rsid w:val="00C62265"/>
    <w:rsid w:val="00C821CD"/>
    <w:rsid w:val="00C92BE0"/>
    <w:rsid w:val="00C95640"/>
    <w:rsid w:val="00CD240D"/>
    <w:rsid w:val="00CD2E5E"/>
    <w:rsid w:val="00CE27DA"/>
    <w:rsid w:val="00D11C49"/>
    <w:rsid w:val="00D14BF4"/>
    <w:rsid w:val="00D166FD"/>
    <w:rsid w:val="00D61DB3"/>
    <w:rsid w:val="00D70143"/>
    <w:rsid w:val="00D84626"/>
    <w:rsid w:val="00D846CC"/>
    <w:rsid w:val="00DA640D"/>
    <w:rsid w:val="00DE2BF0"/>
    <w:rsid w:val="00DE4119"/>
    <w:rsid w:val="00E03456"/>
    <w:rsid w:val="00E253D6"/>
    <w:rsid w:val="00E352C9"/>
    <w:rsid w:val="00E35B17"/>
    <w:rsid w:val="00E40625"/>
    <w:rsid w:val="00E4076D"/>
    <w:rsid w:val="00E70575"/>
    <w:rsid w:val="00E705ED"/>
    <w:rsid w:val="00E73310"/>
    <w:rsid w:val="00E753F2"/>
    <w:rsid w:val="00E80B66"/>
    <w:rsid w:val="00E8602F"/>
    <w:rsid w:val="00E900EB"/>
    <w:rsid w:val="00EA018F"/>
    <w:rsid w:val="00ED1DA4"/>
    <w:rsid w:val="00ED40E8"/>
    <w:rsid w:val="00ED732B"/>
    <w:rsid w:val="00EF51FA"/>
    <w:rsid w:val="00EF6D7C"/>
    <w:rsid w:val="00F053C5"/>
    <w:rsid w:val="00F12476"/>
    <w:rsid w:val="00F136A5"/>
    <w:rsid w:val="00F15E52"/>
    <w:rsid w:val="00F27D0B"/>
    <w:rsid w:val="00F32D68"/>
    <w:rsid w:val="00F35061"/>
    <w:rsid w:val="00F55868"/>
    <w:rsid w:val="00F732D7"/>
    <w:rsid w:val="00F91958"/>
    <w:rsid w:val="00FA6D9A"/>
    <w:rsid w:val="00FC0521"/>
    <w:rsid w:val="00FC4E88"/>
    <w:rsid w:val="00FD3FA9"/>
    <w:rsid w:val="00FE36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DD4"/>
  </w:style>
  <w:style w:type="paragraph" w:styleId="Heading1">
    <w:name w:val="heading 1"/>
    <w:basedOn w:val="Normal"/>
    <w:next w:val="Normal"/>
    <w:link w:val="Heading1Char"/>
    <w:uiPriority w:val="9"/>
    <w:qFormat/>
    <w:rsid w:val="00B05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D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5D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5D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5D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D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05D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next w:val="Normal"/>
    <w:rsid w:val="00D14BF4"/>
    <w:pPr>
      <w:widowControl w:val="0"/>
      <w:numPr>
        <w:numId w:val="1"/>
      </w:numPr>
      <w:suppressAutoHyphens/>
      <w:spacing w:before="240" w:after="120"/>
    </w:pPr>
    <w:rPr>
      <w:rFonts w:eastAsia="DejaVu LGC Sans"/>
      <w:b/>
      <w:kern w:val="1"/>
      <w:sz w:val="32"/>
      <w:szCs w:val="28"/>
      <w:u w:val="single"/>
    </w:rPr>
  </w:style>
  <w:style w:type="paragraph" w:styleId="List">
    <w:name w:val="List"/>
    <w:basedOn w:val="Normal"/>
    <w:rsid w:val="008C6197"/>
    <w:pPr>
      <w:numPr>
        <w:numId w:val="2"/>
      </w:numPr>
    </w:pPr>
  </w:style>
  <w:style w:type="character" w:customStyle="1" w:styleId="Heading4Char">
    <w:name w:val="Heading 4 Char"/>
    <w:basedOn w:val="DefaultParagraphFont"/>
    <w:link w:val="Heading4"/>
    <w:uiPriority w:val="9"/>
    <w:rsid w:val="00B05DD4"/>
    <w:rPr>
      <w:rFonts w:asciiTheme="majorHAnsi" w:eastAsiaTheme="majorEastAsia" w:hAnsiTheme="majorHAnsi" w:cstheme="majorBidi"/>
      <w:b/>
      <w:bCs/>
      <w:i/>
      <w:iCs/>
      <w:color w:val="4F81BD" w:themeColor="accent1"/>
    </w:rPr>
  </w:style>
  <w:style w:type="paragraph" w:styleId="BodyTextIndent2">
    <w:name w:val="Body Text Indent 2"/>
    <w:basedOn w:val="Normal"/>
    <w:rsid w:val="00F732D7"/>
    <w:pPr>
      <w:spacing w:after="120" w:line="480" w:lineRule="auto"/>
      <w:ind w:left="283"/>
    </w:pPr>
  </w:style>
  <w:style w:type="paragraph" w:customStyle="1" w:styleId="CodeBlock">
    <w:name w:val="CodeBlock"/>
    <w:basedOn w:val="Normal"/>
    <w:link w:val="CodeBlockChar"/>
    <w:rsid w:val="00F55868"/>
    <w:rPr>
      <w:rFonts w:ascii="Consolas" w:hAnsi="Consolas"/>
      <w:sz w:val="19"/>
      <w:szCs w:val="19"/>
    </w:rPr>
  </w:style>
  <w:style w:type="character" w:customStyle="1" w:styleId="CodeBlockChar">
    <w:name w:val="CodeBlock Char"/>
    <w:basedOn w:val="DefaultParagraphFont"/>
    <w:link w:val="CodeBlock"/>
    <w:rsid w:val="00F55868"/>
    <w:rPr>
      <w:rFonts w:ascii="Consolas" w:hAnsi="Consolas"/>
      <w:sz w:val="19"/>
      <w:szCs w:val="19"/>
      <w:lang w:val="bg-BG" w:eastAsia="bg-BG" w:bidi="ar-SA"/>
    </w:rPr>
  </w:style>
  <w:style w:type="character" w:customStyle="1" w:styleId="Heading1Char">
    <w:name w:val="Heading 1 Char"/>
    <w:basedOn w:val="DefaultParagraphFont"/>
    <w:link w:val="Heading1"/>
    <w:uiPriority w:val="9"/>
    <w:rsid w:val="00B05D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D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DD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05D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5D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5D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5D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05D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5DD4"/>
    <w:pPr>
      <w:spacing w:line="240" w:lineRule="auto"/>
    </w:pPr>
    <w:rPr>
      <w:b/>
      <w:bCs/>
      <w:color w:val="4F81BD" w:themeColor="accent1"/>
      <w:sz w:val="18"/>
      <w:szCs w:val="18"/>
    </w:rPr>
  </w:style>
  <w:style w:type="paragraph" w:styleId="Title">
    <w:name w:val="Title"/>
    <w:basedOn w:val="Normal"/>
    <w:next w:val="Normal"/>
    <w:link w:val="TitleChar"/>
    <w:uiPriority w:val="10"/>
    <w:qFormat/>
    <w:rsid w:val="00B05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D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5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D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05DD4"/>
    <w:rPr>
      <w:b/>
      <w:bCs/>
    </w:rPr>
  </w:style>
  <w:style w:type="character" w:styleId="Emphasis">
    <w:name w:val="Emphasis"/>
    <w:basedOn w:val="DefaultParagraphFont"/>
    <w:uiPriority w:val="20"/>
    <w:qFormat/>
    <w:rsid w:val="00B05DD4"/>
    <w:rPr>
      <w:i/>
      <w:iCs/>
    </w:rPr>
  </w:style>
  <w:style w:type="paragraph" w:styleId="NoSpacing">
    <w:name w:val="No Spacing"/>
    <w:uiPriority w:val="1"/>
    <w:qFormat/>
    <w:rsid w:val="00B05DD4"/>
    <w:pPr>
      <w:spacing w:after="0" w:line="240" w:lineRule="auto"/>
    </w:pPr>
  </w:style>
  <w:style w:type="paragraph" w:styleId="ListParagraph">
    <w:name w:val="List Paragraph"/>
    <w:basedOn w:val="Normal"/>
    <w:uiPriority w:val="34"/>
    <w:qFormat/>
    <w:rsid w:val="00B05DD4"/>
    <w:pPr>
      <w:ind w:left="720"/>
      <w:contextualSpacing/>
    </w:pPr>
  </w:style>
  <w:style w:type="paragraph" w:styleId="Quote">
    <w:name w:val="Quote"/>
    <w:basedOn w:val="Normal"/>
    <w:next w:val="Normal"/>
    <w:link w:val="QuoteChar"/>
    <w:uiPriority w:val="29"/>
    <w:qFormat/>
    <w:rsid w:val="00B05DD4"/>
    <w:rPr>
      <w:i/>
      <w:iCs/>
      <w:color w:val="000000" w:themeColor="text1"/>
    </w:rPr>
  </w:style>
  <w:style w:type="character" w:customStyle="1" w:styleId="QuoteChar">
    <w:name w:val="Quote Char"/>
    <w:basedOn w:val="DefaultParagraphFont"/>
    <w:link w:val="Quote"/>
    <w:uiPriority w:val="29"/>
    <w:rsid w:val="00B05DD4"/>
    <w:rPr>
      <w:i/>
      <w:iCs/>
      <w:color w:val="000000" w:themeColor="text1"/>
    </w:rPr>
  </w:style>
  <w:style w:type="paragraph" w:styleId="IntenseQuote">
    <w:name w:val="Intense Quote"/>
    <w:basedOn w:val="Normal"/>
    <w:next w:val="Normal"/>
    <w:link w:val="IntenseQuoteChar"/>
    <w:uiPriority w:val="30"/>
    <w:qFormat/>
    <w:rsid w:val="00B05D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DD4"/>
    <w:rPr>
      <w:b/>
      <w:bCs/>
      <w:i/>
      <w:iCs/>
      <w:color w:val="4F81BD" w:themeColor="accent1"/>
    </w:rPr>
  </w:style>
  <w:style w:type="character" w:styleId="SubtleEmphasis">
    <w:name w:val="Subtle Emphasis"/>
    <w:basedOn w:val="DefaultParagraphFont"/>
    <w:uiPriority w:val="19"/>
    <w:qFormat/>
    <w:rsid w:val="00B05DD4"/>
    <w:rPr>
      <w:i/>
      <w:iCs/>
      <w:color w:val="808080" w:themeColor="text1" w:themeTint="7F"/>
    </w:rPr>
  </w:style>
  <w:style w:type="character" w:styleId="IntenseEmphasis">
    <w:name w:val="Intense Emphasis"/>
    <w:basedOn w:val="DefaultParagraphFont"/>
    <w:uiPriority w:val="21"/>
    <w:qFormat/>
    <w:rsid w:val="00B05DD4"/>
    <w:rPr>
      <w:b/>
      <w:bCs/>
      <w:i/>
      <w:iCs/>
      <w:color w:val="4F81BD" w:themeColor="accent1"/>
    </w:rPr>
  </w:style>
  <w:style w:type="character" w:styleId="SubtleReference">
    <w:name w:val="Subtle Reference"/>
    <w:basedOn w:val="DefaultParagraphFont"/>
    <w:uiPriority w:val="31"/>
    <w:qFormat/>
    <w:rsid w:val="00B05DD4"/>
    <w:rPr>
      <w:smallCaps/>
      <w:color w:val="C0504D" w:themeColor="accent2"/>
      <w:u w:val="single"/>
    </w:rPr>
  </w:style>
  <w:style w:type="character" w:styleId="IntenseReference">
    <w:name w:val="Intense Reference"/>
    <w:basedOn w:val="DefaultParagraphFont"/>
    <w:uiPriority w:val="32"/>
    <w:qFormat/>
    <w:rsid w:val="00B05DD4"/>
    <w:rPr>
      <w:b/>
      <w:bCs/>
      <w:smallCaps/>
      <w:color w:val="C0504D" w:themeColor="accent2"/>
      <w:spacing w:val="5"/>
      <w:u w:val="single"/>
    </w:rPr>
  </w:style>
  <w:style w:type="character" w:styleId="BookTitle">
    <w:name w:val="Book Title"/>
    <w:basedOn w:val="DefaultParagraphFont"/>
    <w:uiPriority w:val="33"/>
    <w:qFormat/>
    <w:rsid w:val="00B05DD4"/>
    <w:rPr>
      <w:b/>
      <w:bCs/>
      <w:smallCaps/>
      <w:spacing w:val="5"/>
    </w:rPr>
  </w:style>
  <w:style w:type="paragraph" w:styleId="TOCHeading">
    <w:name w:val="TOC Heading"/>
    <w:basedOn w:val="Heading1"/>
    <w:next w:val="Normal"/>
    <w:uiPriority w:val="39"/>
    <w:semiHidden/>
    <w:unhideWhenUsed/>
    <w:qFormat/>
    <w:rsid w:val="00B05DD4"/>
    <w:pPr>
      <w:outlineLvl w:val="9"/>
    </w:pPr>
  </w:style>
  <w:style w:type="paragraph" w:styleId="Closing">
    <w:name w:val="Closing"/>
    <w:basedOn w:val="Normal"/>
    <w:link w:val="ClosingChar"/>
    <w:rsid w:val="00833D20"/>
    <w:pPr>
      <w:spacing w:after="0" w:line="240" w:lineRule="auto"/>
      <w:ind w:left="4252"/>
    </w:pPr>
  </w:style>
  <w:style w:type="character" w:customStyle="1" w:styleId="ClosingChar">
    <w:name w:val="Closing Char"/>
    <w:basedOn w:val="DefaultParagraphFont"/>
    <w:link w:val="Closing"/>
    <w:rsid w:val="00833D20"/>
  </w:style>
  <w:style w:type="paragraph" w:styleId="CommentText">
    <w:name w:val="annotation text"/>
    <w:basedOn w:val="Normal"/>
    <w:link w:val="CommentTextChar"/>
    <w:rsid w:val="00700960"/>
    <w:pPr>
      <w:spacing w:line="240" w:lineRule="auto"/>
    </w:pPr>
    <w:rPr>
      <w:sz w:val="20"/>
      <w:szCs w:val="20"/>
    </w:rPr>
  </w:style>
  <w:style w:type="character" w:customStyle="1" w:styleId="CommentTextChar">
    <w:name w:val="Comment Text Char"/>
    <w:basedOn w:val="DefaultParagraphFont"/>
    <w:link w:val="CommentText"/>
    <w:rsid w:val="007009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DD4"/>
  </w:style>
  <w:style w:type="paragraph" w:styleId="Heading1">
    <w:name w:val="heading 1"/>
    <w:basedOn w:val="Normal"/>
    <w:next w:val="Normal"/>
    <w:link w:val="Heading1Char"/>
    <w:uiPriority w:val="9"/>
    <w:qFormat/>
    <w:rsid w:val="00B05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D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5D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5D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5D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D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05D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next w:val="Normal"/>
    <w:rsid w:val="00D14BF4"/>
    <w:pPr>
      <w:widowControl w:val="0"/>
      <w:numPr>
        <w:numId w:val="1"/>
      </w:numPr>
      <w:suppressAutoHyphens/>
      <w:spacing w:before="240" w:after="120"/>
    </w:pPr>
    <w:rPr>
      <w:rFonts w:eastAsia="DejaVu LGC Sans"/>
      <w:b/>
      <w:kern w:val="1"/>
      <w:sz w:val="32"/>
      <w:szCs w:val="28"/>
      <w:u w:val="single"/>
    </w:rPr>
  </w:style>
  <w:style w:type="paragraph" w:styleId="List">
    <w:name w:val="List"/>
    <w:basedOn w:val="Normal"/>
    <w:rsid w:val="008C6197"/>
    <w:pPr>
      <w:numPr>
        <w:numId w:val="2"/>
      </w:numPr>
    </w:pPr>
  </w:style>
  <w:style w:type="character" w:customStyle="1" w:styleId="Heading4Char">
    <w:name w:val="Heading 4 Char"/>
    <w:basedOn w:val="DefaultParagraphFont"/>
    <w:link w:val="Heading4"/>
    <w:uiPriority w:val="9"/>
    <w:rsid w:val="00B05DD4"/>
    <w:rPr>
      <w:rFonts w:asciiTheme="majorHAnsi" w:eastAsiaTheme="majorEastAsia" w:hAnsiTheme="majorHAnsi" w:cstheme="majorBidi"/>
      <w:b/>
      <w:bCs/>
      <w:i/>
      <w:iCs/>
      <w:color w:val="4F81BD" w:themeColor="accent1"/>
    </w:rPr>
  </w:style>
  <w:style w:type="paragraph" w:styleId="BodyTextIndent2">
    <w:name w:val="Body Text Indent 2"/>
    <w:basedOn w:val="Normal"/>
    <w:rsid w:val="00F732D7"/>
    <w:pPr>
      <w:spacing w:after="120" w:line="480" w:lineRule="auto"/>
      <w:ind w:left="283"/>
    </w:pPr>
  </w:style>
  <w:style w:type="paragraph" w:customStyle="1" w:styleId="CodeBlock">
    <w:name w:val="CodeBlock"/>
    <w:basedOn w:val="Normal"/>
    <w:link w:val="CodeBlockChar"/>
    <w:rsid w:val="00F55868"/>
    <w:rPr>
      <w:rFonts w:ascii="Consolas" w:hAnsi="Consolas"/>
      <w:sz w:val="19"/>
      <w:szCs w:val="19"/>
    </w:rPr>
  </w:style>
  <w:style w:type="character" w:customStyle="1" w:styleId="CodeBlockChar">
    <w:name w:val="CodeBlock Char"/>
    <w:basedOn w:val="DefaultParagraphFont"/>
    <w:link w:val="CodeBlock"/>
    <w:rsid w:val="00F55868"/>
    <w:rPr>
      <w:rFonts w:ascii="Consolas" w:hAnsi="Consolas"/>
      <w:sz w:val="19"/>
      <w:szCs w:val="19"/>
      <w:lang w:val="bg-BG" w:eastAsia="bg-BG" w:bidi="ar-SA"/>
    </w:rPr>
  </w:style>
  <w:style w:type="character" w:customStyle="1" w:styleId="Heading1Char">
    <w:name w:val="Heading 1 Char"/>
    <w:basedOn w:val="DefaultParagraphFont"/>
    <w:link w:val="Heading1"/>
    <w:uiPriority w:val="9"/>
    <w:rsid w:val="00B05D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D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DD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05D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5D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5D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5D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05D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5DD4"/>
    <w:pPr>
      <w:spacing w:line="240" w:lineRule="auto"/>
    </w:pPr>
    <w:rPr>
      <w:b/>
      <w:bCs/>
      <w:color w:val="4F81BD" w:themeColor="accent1"/>
      <w:sz w:val="18"/>
      <w:szCs w:val="18"/>
    </w:rPr>
  </w:style>
  <w:style w:type="paragraph" w:styleId="Title">
    <w:name w:val="Title"/>
    <w:basedOn w:val="Normal"/>
    <w:next w:val="Normal"/>
    <w:link w:val="TitleChar"/>
    <w:uiPriority w:val="10"/>
    <w:qFormat/>
    <w:rsid w:val="00B05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D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5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D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05DD4"/>
    <w:rPr>
      <w:b/>
      <w:bCs/>
    </w:rPr>
  </w:style>
  <w:style w:type="character" w:styleId="Emphasis">
    <w:name w:val="Emphasis"/>
    <w:basedOn w:val="DefaultParagraphFont"/>
    <w:uiPriority w:val="20"/>
    <w:qFormat/>
    <w:rsid w:val="00B05DD4"/>
    <w:rPr>
      <w:i/>
      <w:iCs/>
    </w:rPr>
  </w:style>
  <w:style w:type="paragraph" w:styleId="NoSpacing">
    <w:name w:val="No Spacing"/>
    <w:uiPriority w:val="1"/>
    <w:qFormat/>
    <w:rsid w:val="00B05DD4"/>
    <w:pPr>
      <w:spacing w:after="0" w:line="240" w:lineRule="auto"/>
    </w:pPr>
  </w:style>
  <w:style w:type="paragraph" w:styleId="ListParagraph">
    <w:name w:val="List Paragraph"/>
    <w:basedOn w:val="Normal"/>
    <w:uiPriority w:val="34"/>
    <w:qFormat/>
    <w:rsid w:val="00B05DD4"/>
    <w:pPr>
      <w:ind w:left="720"/>
      <w:contextualSpacing/>
    </w:pPr>
  </w:style>
  <w:style w:type="paragraph" w:styleId="Quote">
    <w:name w:val="Quote"/>
    <w:basedOn w:val="Normal"/>
    <w:next w:val="Normal"/>
    <w:link w:val="QuoteChar"/>
    <w:uiPriority w:val="29"/>
    <w:qFormat/>
    <w:rsid w:val="00B05DD4"/>
    <w:rPr>
      <w:i/>
      <w:iCs/>
      <w:color w:val="000000" w:themeColor="text1"/>
    </w:rPr>
  </w:style>
  <w:style w:type="character" w:customStyle="1" w:styleId="QuoteChar">
    <w:name w:val="Quote Char"/>
    <w:basedOn w:val="DefaultParagraphFont"/>
    <w:link w:val="Quote"/>
    <w:uiPriority w:val="29"/>
    <w:rsid w:val="00B05DD4"/>
    <w:rPr>
      <w:i/>
      <w:iCs/>
      <w:color w:val="000000" w:themeColor="text1"/>
    </w:rPr>
  </w:style>
  <w:style w:type="paragraph" w:styleId="IntenseQuote">
    <w:name w:val="Intense Quote"/>
    <w:basedOn w:val="Normal"/>
    <w:next w:val="Normal"/>
    <w:link w:val="IntenseQuoteChar"/>
    <w:uiPriority w:val="30"/>
    <w:qFormat/>
    <w:rsid w:val="00B05D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DD4"/>
    <w:rPr>
      <w:b/>
      <w:bCs/>
      <w:i/>
      <w:iCs/>
      <w:color w:val="4F81BD" w:themeColor="accent1"/>
    </w:rPr>
  </w:style>
  <w:style w:type="character" w:styleId="SubtleEmphasis">
    <w:name w:val="Subtle Emphasis"/>
    <w:basedOn w:val="DefaultParagraphFont"/>
    <w:uiPriority w:val="19"/>
    <w:qFormat/>
    <w:rsid w:val="00B05DD4"/>
    <w:rPr>
      <w:i/>
      <w:iCs/>
      <w:color w:val="808080" w:themeColor="text1" w:themeTint="7F"/>
    </w:rPr>
  </w:style>
  <w:style w:type="character" w:styleId="IntenseEmphasis">
    <w:name w:val="Intense Emphasis"/>
    <w:basedOn w:val="DefaultParagraphFont"/>
    <w:uiPriority w:val="21"/>
    <w:qFormat/>
    <w:rsid w:val="00B05DD4"/>
    <w:rPr>
      <w:b/>
      <w:bCs/>
      <w:i/>
      <w:iCs/>
      <w:color w:val="4F81BD" w:themeColor="accent1"/>
    </w:rPr>
  </w:style>
  <w:style w:type="character" w:styleId="SubtleReference">
    <w:name w:val="Subtle Reference"/>
    <w:basedOn w:val="DefaultParagraphFont"/>
    <w:uiPriority w:val="31"/>
    <w:qFormat/>
    <w:rsid w:val="00B05DD4"/>
    <w:rPr>
      <w:smallCaps/>
      <w:color w:val="C0504D" w:themeColor="accent2"/>
      <w:u w:val="single"/>
    </w:rPr>
  </w:style>
  <w:style w:type="character" w:styleId="IntenseReference">
    <w:name w:val="Intense Reference"/>
    <w:basedOn w:val="DefaultParagraphFont"/>
    <w:uiPriority w:val="32"/>
    <w:qFormat/>
    <w:rsid w:val="00B05DD4"/>
    <w:rPr>
      <w:b/>
      <w:bCs/>
      <w:smallCaps/>
      <w:color w:val="C0504D" w:themeColor="accent2"/>
      <w:spacing w:val="5"/>
      <w:u w:val="single"/>
    </w:rPr>
  </w:style>
  <w:style w:type="character" w:styleId="BookTitle">
    <w:name w:val="Book Title"/>
    <w:basedOn w:val="DefaultParagraphFont"/>
    <w:uiPriority w:val="33"/>
    <w:qFormat/>
    <w:rsid w:val="00B05DD4"/>
    <w:rPr>
      <w:b/>
      <w:bCs/>
      <w:smallCaps/>
      <w:spacing w:val="5"/>
    </w:rPr>
  </w:style>
  <w:style w:type="paragraph" w:styleId="TOCHeading">
    <w:name w:val="TOC Heading"/>
    <w:basedOn w:val="Heading1"/>
    <w:next w:val="Normal"/>
    <w:uiPriority w:val="39"/>
    <w:semiHidden/>
    <w:unhideWhenUsed/>
    <w:qFormat/>
    <w:rsid w:val="00B05DD4"/>
    <w:pPr>
      <w:outlineLvl w:val="9"/>
    </w:pPr>
  </w:style>
  <w:style w:type="paragraph" w:styleId="Closing">
    <w:name w:val="Closing"/>
    <w:basedOn w:val="Normal"/>
    <w:link w:val="ClosingChar"/>
    <w:rsid w:val="00833D20"/>
    <w:pPr>
      <w:spacing w:after="0" w:line="240" w:lineRule="auto"/>
      <w:ind w:left="4252"/>
    </w:pPr>
  </w:style>
  <w:style w:type="character" w:customStyle="1" w:styleId="ClosingChar">
    <w:name w:val="Closing Char"/>
    <w:basedOn w:val="DefaultParagraphFont"/>
    <w:link w:val="Closing"/>
    <w:rsid w:val="00833D20"/>
  </w:style>
  <w:style w:type="paragraph" w:styleId="CommentText">
    <w:name w:val="annotation text"/>
    <w:basedOn w:val="Normal"/>
    <w:link w:val="CommentTextChar"/>
    <w:rsid w:val="00700960"/>
    <w:pPr>
      <w:spacing w:line="240" w:lineRule="auto"/>
    </w:pPr>
    <w:rPr>
      <w:sz w:val="20"/>
      <w:szCs w:val="20"/>
    </w:rPr>
  </w:style>
  <w:style w:type="character" w:customStyle="1" w:styleId="CommentTextChar">
    <w:name w:val="Comment Text Char"/>
    <w:basedOn w:val="DefaultParagraphFont"/>
    <w:link w:val="CommentText"/>
    <w:rsid w:val="007009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29</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Бази данни</vt:lpstr>
    </vt:vector>
  </TitlesOfParts>
  <Company/>
  <LinksUpToDate>false</LinksUpToDate>
  <CharactersWithSpaces>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Бази данни</dc:title>
  <dc:creator>MuSashi</dc:creator>
  <cp:lastModifiedBy>MuSashi</cp:lastModifiedBy>
  <cp:revision>62</cp:revision>
  <dcterms:created xsi:type="dcterms:W3CDTF">2012-08-31T10:00:00Z</dcterms:created>
  <dcterms:modified xsi:type="dcterms:W3CDTF">2012-09-03T18:31:00Z</dcterms:modified>
</cp:coreProperties>
</file>